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5624B7D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ADA4171" w14:textId="77777777" w:rsidR="008C16D4" w:rsidRDefault="00F20FB0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20D5FE6" w14:textId="77777777" w:rsidR="008C16D4" w:rsidRDefault="00487001">
            <w:pPr>
              <w:pStyle w:val="ECVNameField"/>
            </w:pPr>
            <w:r>
              <w:t>SIMION DALIA MIRELA</w:t>
            </w:r>
          </w:p>
        </w:tc>
      </w:tr>
      <w:tr w:rsidR="008C16D4" w14:paraId="7B1D5FD5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9ADC9A3" w14:textId="77777777" w:rsidR="008C16D4" w:rsidRDefault="008C16D4">
            <w:pPr>
              <w:pStyle w:val="ECVComments"/>
            </w:pPr>
          </w:p>
        </w:tc>
      </w:tr>
      <w:tr w:rsidR="008C16D4" w14:paraId="5F6D1D25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0F2649E" w14:textId="77777777" w:rsidR="008C16D4" w:rsidRDefault="00580210">
            <w:pPr>
              <w:pStyle w:val="ECVLeftHeading"/>
            </w:pPr>
            <w:r w:rsidRPr="002F19B4">
              <w:rPr>
                <w:noProof/>
                <w:lang w:val="ro-RO" w:eastAsia="ro-RO" w:bidi="ar-SA"/>
              </w:rPr>
              <w:drawing>
                <wp:inline distT="0" distB="0" distL="0" distR="0" wp14:anchorId="727CFBDB" wp14:editId="3FD704A8">
                  <wp:extent cx="1082040" cy="1333500"/>
                  <wp:effectExtent l="0" t="0" r="3810" b="0"/>
                  <wp:docPr id="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E0ACD26" w14:textId="77777777" w:rsidR="008C16D4" w:rsidRDefault="00580210" w:rsidP="00487001">
            <w:pPr>
              <w:pStyle w:val="ECVContactDetails0"/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4656" behindDoc="0" locked="0" layoutInCell="1" allowOverlap="1" wp14:anchorId="36DA83DD" wp14:editId="78017F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A</w:t>
            </w:r>
            <w:r w:rsidR="00615166">
              <w:t>.</w:t>
            </w:r>
            <w:r w:rsidR="008C16D4">
              <w:t>I Cuza,</w:t>
            </w:r>
            <w:r w:rsidR="00615166">
              <w:t>Str.,</w:t>
            </w:r>
            <w:r w:rsidR="008C16D4">
              <w:t xml:space="preserve"> no. 13, Craiova, 200585, Romania</w:t>
            </w:r>
          </w:p>
        </w:tc>
      </w:tr>
      <w:tr w:rsidR="008C16D4" w14:paraId="2568AD2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803F552" w14:textId="77777777" w:rsidR="008C16D4" w:rsidRDefault="008C16D4"/>
        </w:tc>
        <w:tc>
          <w:tcPr>
            <w:tcW w:w="7541" w:type="dxa"/>
            <w:shd w:val="clear" w:color="auto" w:fill="auto"/>
          </w:tcPr>
          <w:p w14:paraId="4AE745AC" w14:textId="77777777" w:rsidR="008C16D4" w:rsidRDefault="00580210" w:rsidP="00487001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6704" behindDoc="0" locked="0" layoutInCell="1" allowOverlap="1" wp14:anchorId="6C784BD7" wp14:editId="5E0272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>0251/411593</w:t>
            </w:r>
            <w:r w:rsidR="008C16D4">
              <w:rPr>
                <w:rStyle w:val="ECVContactDetails"/>
              </w:rPr>
              <w:t xml:space="preserve">    </w:t>
            </w:r>
            <w:r>
              <w:rPr>
                <w:noProof/>
                <w:lang w:val="ro-RO" w:eastAsia="ro-RO" w:bidi="ar-SA"/>
              </w:rPr>
              <w:drawing>
                <wp:inline distT="0" distB="0" distL="0" distR="0" wp14:anchorId="1EEA2BFC" wp14:editId="18A61FFE">
                  <wp:extent cx="129540" cy="129540"/>
                  <wp:effectExtent l="0" t="0" r="3810" b="381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>0744614494</w:t>
            </w:r>
            <w:r w:rsidR="008C16D4">
              <w:rPr>
                <w:rStyle w:val="ECVContactDetails"/>
              </w:rPr>
              <w:t xml:space="preserve">    </w:t>
            </w:r>
            <w:r w:rsidR="008C16D4">
              <w:t xml:space="preserve">   </w:t>
            </w:r>
          </w:p>
        </w:tc>
      </w:tr>
      <w:tr w:rsidR="008C16D4" w14:paraId="2E78FED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C69611" w14:textId="77777777"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14:paraId="4C77E42A" w14:textId="77777777" w:rsidR="008C16D4" w:rsidRDefault="00580210">
            <w:pPr>
              <w:pStyle w:val="ECVContactDetails0"/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5680" behindDoc="0" locked="0" layoutInCell="1" allowOverlap="1" wp14:anchorId="382604A7" wp14:editId="258D49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hyperlink r:id="rId13" w:history="1">
              <w:r w:rsidR="000C0C09" w:rsidRPr="00936D78">
                <w:rPr>
                  <w:rStyle w:val="Hyperlink"/>
                  <w:lang w:val="ro-RO"/>
                </w:rPr>
                <w:t xml:space="preserve">daliasimion@yahoo.com </w:t>
              </w:r>
            </w:hyperlink>
            <w:r w:rsidR="000C0C09">
              <w:rPr>
                <w:rStyle w:val="ECVInternetLink"/>
                <w:lang w:val="ro-RO"/>
              </w:rPr>
              <w:t xml:space="preserve">, </w:t>
            </w:r>
            <w:hyperlink r:id="rId14" w:history="1">
              <w:r w:rsidR="000C0C09" w:rsidRPr="00936D78">
                <w:rPr>
                  <w:rStyle w:val="Hyperlink"/>
                  <w:lang w:val="ro-RO"/>
                </w:rPr>
                <w:t>dalia.simion@edu.ucv.ro</w:t>
              </w:r>
            </w:hyperlink>
            <w:r w:rsidR="000C0C09">
              <w:rPr>
                <w:rStyle w:val="ECVInternetLink"/>
                <w:lang w:val="ro-RO"/>
              </w:rPr>
              <w:t xml:space="preserve"> </w:t>
            </w:r>
          </w:p>
        </w:tc>
      </w:tr>
      <w:tr w:rsidR="008C16D4" w14:paraId="3AB4C0D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2D65BCB" w14:textId="77777777" w:rsidR="008C16D4" w:rsidRDefault="008C16D4"/>
        </w:tc>
        <w:tc>
          <w:tcPr>
            <w:tcW w:w="7541" w:type="dxa"/>
            <w:shd w:val="clear" w:color="auto" w:fill="auto"/>
          </w:tcPr>
          <w:p w14:paraId="248C7016" w14:textId="77777777" w:rsidR="008C16D4" w:rsidRDefault="0053376F">
            <w:pPr>
              <w:pStyle w:val="ECVContactDetails0"/>
            </w:pPr>
            <w:hyperlink r:id="rId15" w:anchor="ucv.ro" w:history="1">
              <w:r w:rsidRPr="001336C1">
                <w:rPr>
                  <w:rStyle w:val="Hyperlink"/>
                  <w:lang w:val="ro-RO"/>
                </w:rPr>
                <w:t xml:space="preserve">www.feaa, </w:t>
              </w:r>
            </w:hyperlink>
            <w:r w:rsidR="00580210" w:rsidRPr="001336C1">
              <w:rPr>
                <w:rStyle w:val="Hyperlink"/>
                <w:noProof/>
                <w:lang w:val="ro-RO" w:eastAsia="ro-RO" w:bidi="ar-SA"/>
              </w:rPr>
              <w:drawing>
                <wp:anchor distT="0" distB="0" distL="0" distR="71755" simplePos="0" relativeHeight="251657728" behindDoc="0" locked="0" layoutInCell="1" allowOverlap="1" wp14:anchorId="383804B0" wp14:editId="581897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anchor="ucv.ro" w:history="1">
              <w:r w:rsidRPr="001336C1">
                <w:rPr>
                  <w:rStyle w:val="Hyperlink"/>
                  <w:lang w:val="ro-RO"/>
                </w:rPr>
                <w:t>ucv.ro</w:t>
              </w:r>
            </w:hyperlink>
            <w:r>
              <w:t xml:space="preserve"> </w:t>
            </w:r>
          </w:p>
        </w:tc>
      </w:tr>
      <w:tr w:rsidR="008C16D4" w14:paraId="61DB17FC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3574243" w14:textId="77777777"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14:paraId="0595E0BB" w14:textId="77777777" w:rsidR="008C16D4" w:rsidRDefault="009D148B" w:rsidP="009D148B">
            <w:pPr>
              <w:pStyle w:val="ECVGenderRow"/>
            </w:pPr>
            <w:r>
              <w:rPr>
                <w:rStyle w:val="ECVHeadingContactDetails"/>
              </w:rPr>
              <w:t xml:space="preserve">Gender </w:t>
            </w:r>
            <w:r w:rsidRPr="009D148B">
              <w:rPr>
                <w:rStyle w:val="ECVHeadingContactDetails"/>
                <w:color w:val="auto"/>
              </w:rPr>
              <w:t>Female</w:t>
            </w:r>
            <w:r w:rsidR="008C16D4" w:rsidRPr="009D148B">
              <w:rPr>
                <w:rStyle w:val="ECVHeadingContactDetails"/>
                <w:color w:val="auto"/>
              </w:rPr>
              <w:t xml:space="preserve"> </w:t>
            </w:r>
            <w:r w:rsidR="008C16D4">
              <w:rPr>
                <w:rStyle w:val="ECVHeadingContactDetails"/>
              </w:rPr>
              <w:t xml:space="preserve">| Date of birth </w:t>
            </w:r>
            <w:r w:rsidR="000A040B">
              <w:rPr>
                <w:rStyle w:val="ECVContactDetails"/>
              </w:rPr>
              <w:t xml:space="preserve">14/05/1973 </w:t>
            </w:r>
            <w:r w:rsidR="008C16D4">
              <w:rPr>
                <w:rStyle w:val="ECVHeadingContactDetails"/>
              </w:rPr>
              <w:t xml:space="preserve">| </w:t>
            </w:r>
            <w:r>
              <w:rPr>
                <w:rStyle w:val="ECVHeadingContactDetails"/>
              </w:rPr>
              <w:t>N</w:t>
            </w:r>
            <w:r w:rsidR="008C16D4">
              <w:rPr>
                <w:rStyle w:val="ECVHeadingContactDetails"/>
              </w:rPr>
              <w:t>ationality</w:t>
            </w:r>
            <w:r>
              <w:rPr>
                <w:rStyle w:val="ECVHeadingContactDetails"/>
              </w:rPr>
              <w:t xml:space="preserve"> </w:t>
            </w:r>
            <w:r w:rsidRPr="009D148B">
              <w:rPr>
                <w:rStyle w:val="ECVHeadingContactDetails"/>
                <w:color w:val="auto"/>
              </w:rPr>
              <w:t>Romanian</w:t>
            </w:r>
          </w:p>
        </w:tc>
      </w:tr>
    </w:tbl>
    <w:p w14:paraId="2D340546" w14:textId="77777777" w:rsidR="008C16D4" w:rsidRDefault="008C16D4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6AA29FFD" w14:textId="77777777" w:rsidTr="00621DC2">
        <w:trPr>
          <w:cantSplit/>
          <w:trHeight w:val="284"/>
        </w:trPr>
        <w:tc>
          <w:tcPr>
            <w:tcW w:w="2834" w:type="dxa"/>
            <w:shd w:val="clear" w:color="auto" w:fill="auto"/>
            <w:vAlign w:val="center"/>
          </w:tcPr>
          <w:p w14:paraId="3FBB2965" w14:textId="77777777" w:rsidR="008C16D4" w:rsidRDefault="000C0C09">
            <w:pPr>
              <w:pStyle w:val="ECVLeftHeading"/>
            </w:pPr>
            <w:r>
              <w:t>Current job</w:t>
            </w:r>
          </w:p>
          <w:p w14:paraId="0A2FCECD" w14:textId="77777777" w:rsidR="008C16D4" w:rsidRDefault="008C16D4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671D5068" w14:textId="77777777" w:rsidR="008C16D4" w:rsidRPr="00621DC2" w:rsidRDefault="000C0C09" w:rsidP="0099711E">
            <w:pPr>
              <w:pStyle w:val="ECVNameField"/>
              <w:jc w:val="both"/>
              <w:rPr>
                <w:b/>
                <w:sz w:val="20"/>
                <w:szCs w:val="20"/>
              </w:rPr>
            </w:pPr>
            <w:r>
              <w:rPr>
                <w:rFonts w:eastAsia="ArialMT" w:cs="ArialMT"/>
                <w:b/>
                <w:sz w:val="20"/>
                <w:szCs w:val="20"/>
              </w:rPr>
              <w:t>University of Craiova, Faculty of Economics and Business Administration</w:t>
            </w:r>
          </w:p>
        </w:tc>
      </w:tr>
    </w:tbl>
    <w:p w14:paraId="7BE09090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6B25C7D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16D47A" w14:textId="77777777" w:rsidR="008C16D4" w:rsidRDefault="008C16D4">
            <w:pPr>
              <w:pStyle w:val="ECVLeftHeading"/>
            </w:pPr>
            <w:r>
              <w:rPr>
                <w:caps w:val="0"/>
              </w:rPr>
              <w:t>PROFESSIONAL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3E24961" w14:textId="77777777" w:rsidR="008C16D4" w:rsidRDefault="00580210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427F831E" wp14:editId="30D5E360">
                  <wp:extent cx="4785360" cy="91440"/>
                  <wp:effectExtent l="0" t="0" r="0" b="381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2371108D" w14:textId="77777777"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24FD125C" w14:textId="77777777" w:rsidTr="000C4285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14:paraId="4394AB98" w14:textId="77777777" w:rsidR="008C16D4" w:rsidRDefault="000A040B" w:rsidP="00DB1A06">
            <w:pPr>
              <w:pStyle w:val="ECVDate"/>
              <w:spacing w:before="0" w:line="240" w:lineRule="auto"/>
            </w:pPr>
            <w:r>
              <w:t>2016-present</w:t>
            </w:r>
          </w:p>
        </w:tc>
        <w:tc>
          <w:tcPr>
            <w:tcW w:w="7540" w:type="dxa"/>
            <w:shd w:val="clear" w:color="auto" w:fill="auto"/>
          </w:tcPr>
          <w:p w14:paraId="3987ACCD" w14:textId="77777777" w:rsidR="008C16D4" w:rsidRDefault="00615166" w:rsidP="00DB1A06">
            <w:pPr>
              <w:pStyle w:val="ECVSubSectionHeading"/>
              <w:spacing w:line="240" w:lineRule="auto"/>
            </w:pPr>
            <w:r>
              <w:t>Vice-</w:t>
            </w:r>
            <w:r w:rsidR="000A040B">
              <w:t>Dean</w:t>
            </w:r>
          </w:p>
        </w:tc>
      </w:tr>
      <w:tr w:rsidR="008C16D4" w14:paraId="7B9C9BEF" w14:textId="77777777" w:rsidTr="000C4285">
        <w:trPr>
          <w:cantSplit/>
        </w:trPr>
        <w:tc>
          <w:tcPr>
            <w:tcW w:w="2835" w:type="dxa"/>
            <w:vMerge/>
            <w:shd w:val="clear" w:color="auto" w:fill="auto"/>
          </w:tcPr>
          <w:p w14:paraId="1BB61DC1" w14:textId="77777777" w:rsidR="008C16D4" w:rsidRDefault="008C16D4" w:rsidP="00DB1A06"/>
        </w:tc>
        <w:tc>
          <w:tcPr>
            <w:tcW w:w="7540" w:type="dxa"/>
            <w:shd w:val="clear" w:color="auto" w:fill="auto"/>
          </w:tcPr>
          <w:p w14:paraId="34A02FC8" w14:textId="77777777" w:rsidR="000A040B" w:rsidRDefault="000A040B" w:rsidP="00DB1A06">
            <w:pPr>
              <w:pStyle w:val="ECVOrganisationDetails"/>
              <w:spacing w:before="0" w:after="0" w:line="240" w:lineRule="auto"/>
            </w:pPr>
            <w:r>
              <w:t>Faculty of Economics and Business Administration, University of Craiova</w:t>
            </w:r>
          </w:p>
          <w:p w14:paraId="0055EE1E" w14:textId="77777777" w:rsidR="008C16D4" w:rsidRDefault="00615166" w:rsidP="00DB1A06">
            <w:pPr>
              <w:pStyle w:val="ECVOrganisationDetails"/>
              <w:spacing w:before="0" w:after="0" w:line="240" w:lineRule="auto"/>
            </w:pPr>
            <w:r>
              <w:t>A.I Cuza,Str.</w:t>
            </w:r>
            <w:r w:rsidR="00724EA1">
              <w:t xml:space="preserve">, no. 13, </w:t>
            </w:r>
            <w:hyperlink r:id="rId19" w:history="1">
              <w:r w:rsidR="000A040B" w:rsidRPr="00BE6E8C">
                <w:rPr>
                  <w:rStyle w:val="Hyperlink"/>
                  <w:lang w:val="ro-RO"/>
                </w:rPr>
                <w:t xml:space="preserve">www.ucv.ro </w:t>
              </w:r>
            </w:hyperlink>
            <w:r w:rsidR="00724EA1">
              <w:t>, feaa.ucv.ro</w:t>
            </w:r>
          </w:p>
        </w:tc>
      </w:tr>
      <w:tr w:rsidR="008C16D4" w14:paraId="377C28D4" w14:textId="77777777" w:rsidTr="000C4285">
        <w:trPr>
          <w:cantSplit/>
        </w:trPr>
        <w:tc>
          <w:tcPr>
            <w:tcW w:w="2835" w:type="dxa"/>
            <w:vMerge/>
            <w:shd w:val="clear" w:color="auto" w:fill="auto"/>
          </w:tcPr>
          <w:p w14:paraId="42171204" w14:textId="77777777" w:rsidR="008C16D4" w:rsidRDefault="008C16D4" w:rsidP="00DB1A06"/>
        </w:tc>
        <w:tc>
          <w:tcPr>
            <w:tcW w:w="7540" w:type="dxa"/>
            <w:shd w:val="clear" w:color="auto" w:fill="auto"/>
          </w:tcPr>
          <w:p w14:paraId="0A1B04CA" w14:textId="77777777" w:rsidR="008039B6" w:rsidRDefault="008039B6" w:rsidP="00DB1A06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Study program coordination and quality assurance</w:t>
            </w:r>
          </w:p>
          <w:p w14:paraId="49936AFC" w14:textId="77777777" w:rsidR="008C16D4" w:rsidRDefault="00DB1A06" w:rsidP="000C4285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 xml:space="preserve">Coordination of </w:t>
            </w:r>
            <w:r w:rsidR="000C4285">
              <w:t xml:space="preserve">specific </w:t>
            </w:r>
            <w:r>
              <w:t>activities to the Dr. Tr. Severin University Center</w:t>
            </w:r>
          </w:p>
        </w:tc>
      </w:tr>
      <w:tr w:rsidR="008C16D4" w14:paraId="0647AA16" w14:textId="77777777" w:rsidTr="000C4285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14:paraId="31371A58" w14:textId="77777777" w:rsidR="008C16D4" w:rsidRDefault="008C16D4" w:rsidP="00DB1A06"/>
        </w:tc>
        <w:tc>
          <w:tcPr>
            <w:tcW w:w="7540" w:type="dxa"/>
            <w:shd w:val="clear" w:color="auto" w:fill="auto"/>
            <w:vAlign w:val="bottom"/>
          </w:tcPr>
          <w:p w14:paraId="29FA66D4" w14:textId="77777777" w:rsidR="008C16D4" w:rsidRDefault="008C16D4" w:rsidP="00DB1A06">
            <w:pPr>
              <w:pStyle w:val="ECVBusinessSectorRow"/>
            </w:pPr>
            <w:r>
              <w:rPr>
                <w:rStyle w:val="ECVHeadingBusinessSector"/>
              </w:rPr>
              <w:t xml:space="preserve">Type or sector of activity </w:t>
            </w:r>
            <w:r w:rsidR="00DB1A06">
              <w:rPr>
                <w:rStyle w:val="ECVContactDetails"/>
              </w:rPr>
              <w:t>Education</w:t>
            </w:r>
          </w:p>
        </w:tc>
      </w:tr>
      <w:tr w:rsidR="000A040B" w14:paraId="37181C60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0654C405" w14:textId="77777777" w:rsidR="000A040B" w:rsidRDefault="000A040B" w:rsidP="00DB1A06">
            <w:pPr>
              <w:pStyle w:val="ECVDate"/>
              <w:spacing w:before="0" w:line="240" w:lineRule="auto"/>
            </w:pPr>
            <w:r>
              <w:t>2008-present</w:t>
            </w:r>
          </w:p>
        </w:tc>
        <w:tc>
          <w:tcPr>
            <w:tcW w:w="7540" w:type="dxa"/>
            <w:shd w:val="clear" w:color="auto" w:fill="auto"/>
          </w:tcPr>
          <w:p w14:paraId="7CF0A5DD" w14:textId="77777777" w:rsidR="000A040B" w:rsidRDefault="000C4285" w:rsidP="00DB1A06">
            <w:pPr>
              <w:pStyle w:val="ECVSubSectionHeading"/>
              <w:spacing w:line="240" w:lineRule="auto"/>
            </w:pPr>
            <w:r>
              <w:t>Associate professor</w:t>
            </w:r>
          </w:p>
        </w:tc>
      </w:tr>
      <w:tr w:rsidR="000A040B" w14:paraId="26B1427F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330569EA" w14:textId="77777777" w:rsidR="000A040B" w:rsidRDefault="000A040B" w:rsidP="00DB1A06"/>
        </w:tc>
        <w:tc>
          <w:tcPr>
            <w:tcW w:w="7540" w:type="dxa"/>
            <w:shd w:val="clear" w:color="auto" w:fill="auto"/>
          </w:tcPr>
          <w:p w14:paraId="71BD0415" w14:textId="77777777" w:rsidR="000A040B" w:rsidRDefault="000A040B" w:rsidP="00DB1A06">
            <w:pPr>
              <w:pStyle w:val="ECVOrganisationDetails"/>
              <w:spacing w:before="0" w:after="0" w:line="240" w:lineRule="auto"/>
            </w:pPr>
            <w:r>
              <w:t>Faculty of Economics and Business Administration, University of Craiova</w:t>
            </w:r>
          </w:p>
          <w:p w14:paraId="7B527DCE" w14:textId="77777777" w:rsidR="000A040B" w:rsidRDefault="000C4285" w:rsidP="00DB1A06">
            <w:pPr>
              <w:pStyle w:val="ECVOrganisationDetails"/>
              <w:spacing w:before="0" w:after="0" w:line="240" w:lineRule="auto"/>
            </w:pPr>
            <w:r>
              <w:t xml:space="preserve">A.I Cuza,Str., </w:t>
            </w:r>
            <w:r w:rsidR="000A040B">
              <w:t xml:space="preserve">no. 13, </w:t>
            </w:r>
            <w:hyperlink r:id="rId20" w:history="1">
              <w:r w:rsidR="000A040B" w:rsidRPr="00BE6E8C">
                <w:rPr>
                  <w:rStyle w:val="Hyperlink"/>
                  <w:lang w:val="ro-RO"/>
                </w:rPr>
                <w:t xml:space="preserve">www.ucv.ro </w:t>
              </w:r>
            </w:hyperlink>
            <w:r w:rsidR="000A040B">
              <w:t>, feaa.ucv.ro</w:t>
            </w:r>
          </w:p>
        </w:tc>
      </w:tr>
      <w:tr w:rsidR="000A040B" w14:paraId="6A60AEAE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7950C2F2" w14:textId="77777777" w:rsidR="000A040B" w:rsidRDefault="000A040B" w:rsidP="00DB1A06"/>
        </w:tc>
        <w:tc>
          <w:tcPr>
            <w:tcW w:w="7540" w:type="dxa"/>
            <w:shd w:val="clear" w:color="auto" w:fill="auto"/>
          </w:tcPr>
          <w:p w14:paraId="2A53C2B0" w14:textId="77777777" w:rsidR="000A040B" w:rsidRDefault="00724EA1" w:rsidP="00DB1A06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Didactic teaching and seminar activities and research activities</w:t>
            </w:r>
          </w:p>
        </w:tc>
      </w:tr>
      <w:tr w:rsidR="000A040B" w14:paraId="1743E8B4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1A1A33C3" w14:textId="77777777" w:rsidR="000A040B" w:rsidRDefault="000A040B" w:rsidP="00DB1A06"/>
        </w:tc>
        <w:tc>
          <w:tcPr>
            <w:tcW w:w="7540" w:type="dxa"/>
            <w:shd w:val="clear" w:color="auto" w:fill="auto"/>
            <w:vAlign w:val="bottom"/>
          </w:tcPr>
          <w:p w14:paraId="7A407E8D" w14:textId="77777777" w:rsidR="000A040B" w:rsidRDefault="000A040B" w:rsidP="00DB1A06">
            <w:pPr>
              <w:pStyle w:val="ECVBusinessSectorRow"/>
            </w:pPr>
            <w:r>
              <w:rPr>
                <w:rStyle w:val="ECVHeadingBusinessSector"/>
              </w:rPr>
              <w:t xml:space="preserve">Type or sector of activity </w:t>
            </w:r>
            <w:r w:rsidR="00DB1A06">
              <w:rPr>
                <w:rStyle w:val="ECVContactDetails"/>
              </w:rPr>
              <w:t>Education</w:t>
            </w:r>
          </w:p>
        </w:tc>
      </w:tr>
      <w:tr w:rsidR="00724EA1" w14:paraId="6A363C2C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2342F013" w14:textId="77777777" w:rsidR="00724EA1" w:rsidRDefault="00724EA1" w:rsidP="00DB1A06">
            <w:pPr>
              <w:pStyle w:val="ECVDate"/>
              <w:spacing w:before="0" w:line="240" w:lineRule="auto"/>
            </w:pPr>
            <w:r>
              <w:t>2002-2008</w:t>
            </w:r>
          </w:p>
        </w:tc>
        <w:tc>
          <w:tcPr>
            <w:tcW w:w="7540" w:type="dxa"/>
            <w:shd w:val="clear" w:color="auto" w:fill="auto"/>
          </w:tcPr>
          <w:p w14:paraId="5A00C299" w14:textId="77777777" w:rsidR="00724EA1" w:rsidRDefault="000C4285" w:rsidP="00DB1A06">
            <w:pPr>
              <w:pStyle w:val="ECVSubSectionHeading"/>
              <w:spacing w:line="240" w:lineRule="auto"/>
            </w:pPr>
            <w:r>
              <w:t>Lecturer PhD.</w:t>
            </w:r>
          </w:p>
        </w:tc>
      </w:tr>
      <w:tr w:rsidR="00724EA1" w14:paraId="5E77480A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3DAF66F6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0D0DB254" w14:textId="77777777" w:rsidR="00724EA1" w:rsidRDefault="00724EA1" w:rsidP="00DB1A06">
            <w:pPr>
              <w:pStyle w:val="ECVOrganisationDetails"/>
              <w:spacing w:before="0" w:after="0" w:line="240" w:lineRule="auto"/>
            </w:pPr>
            <w:r>
              <w:t>Faculty of Economics and Business Administration, University of Craiova</w:t>
            </w:r>
          </w:p>
          <w:p w14:paraId="617EF484" w14:textId="77777777" w:rsidR="00724EA1" w:rsidRDefault="000C4285" w:rsidP="00DB1A06">
            <w:pPr>
              <w:pStyle w:val="ECVOrganisationDetails"/>
              <w:spacing w:before="0" w:after="0" w:line="240" w:lineRule="auto"/>
            </w:pPr>
            <w:r>
              <w:t xml:space="preserve">A.I Cuza,Str., </w:t>
            </w:r>
            <w:r w:rsidR="00724EA1">
              <w:t xml:space="preserve">no. 13, </w:t>
            </w:r>
            <w:hyperlink r:id="rId21" w:history="1">
              <w:r w:rsidR="00724EA1" w:rsidRPr="00BE6E8C">
                <w:rPr>
                  <w:rStyle w:val="Hyperlink"/>
                  <w:lang w:val="ro-RO"/>
                </w:rPr>
                <w:t xml:space="preserve">www.ucv.ro </w:t>
              </w:r>
            </w:hyperlink>
            <w:r w:rsidR="00724EA1">
              <w:t>, feaa.ucv.ro</w:t>
            </w:r>
          </w:p>
        </w:tc>
      </w:tr>
      <w:tr w:rsidR="00724EA1" w14:paraId="4A4A96A6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21138A8A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05B6A0FC" w14:textId="77777777" w:rsidR="00724EA1" w:rsidRDefault="00724EA1" w:rsidP="00DD32A9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Didactic teaching and seminar activities and research activities</w:t>
            </w:r>
          </w:p>
        </w:tc>
      </w:tr>
      <w:tr w:rsidR="00724EA1" w14:paraId="41134DB4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2A823380" w14:textId="77777777" w:rsidR="00724EA1" w:rsidRDefault="00724EA1" w:rsidP="00DB1A06"/>
        </w:tc>
        <w:tc>
          <w:tcPr>
            <w:tcW w:w="7540" w:type="dxa"/>
            <w:shd w:val="clear" w:color="auto" w:fill="auto"/>
            <w:vAlign w:val="bottom"/>
          </w:tcPr>
          <w:p w14:paraId="5FFE7D21" w14:textId="77777777" w:rsidR="00724EA1" w:rsidRDefault="00724EA1" w:rsidP="00DB1A06">
            <w:pPr>
              <w:pStyle w:val="ECVBusinessSectorRow"/>
            </w:pPr>
            <w:r>
              <w:rPr>
                <w:rStyle w:val="ECVHeadingBusinessSector"/>
              </w:rPr>
              <w:t xml:space="preserve">Type or sector of activity </w:t>
            </w:r>
            <w:r w:rsidR="00DB1A06">
              <w:rPr>
                <w:rStyle w:val="ECVContactDetails"/>
              </w:rPr>
              <w:t>Education</w:t>
            </w:r>
          </w:p>
        </w:tc>
      </w:tr>
      <w:tr w:rsidR="00724EA1" w14:paraId="5E86E70F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1C98CFC1" w14:textId="77777777" w:rsidR="00724EA1" w:rsidRDefault="00724EA1" w:rsidP="00DB1A06">
            <w:pPr>
              <w:pStyle w:val="ECVDate"/>
              <w:spacing w:before="0" w:line="240" w:lineRule="auto"/>
            </w:pPr>
            <w:r>
              <w:t>1998-2002</w:t>
            </w:r>
          </w:p>
        </w:tc>
        <w:tc>
          <w:tcPr>
            <w:tcW w:w="7540" w:type="dxa"/>
            <w:shd w:val="clear" w:color="auto" w:fill="auto"/>
          </w:tcPr>
          <w:p w14:paraId="2D66DF07" w14:textId="77777777" w:rsidR="00724EA1" w:rsidRDefault="000C4285" w:rsidP="00DB1A06">
            <w:pPr>
              <w:pStyle w:val="ECVSubSectionHeading"/>
              <w:spacing w:line="240" w:lineRule="auto"/>
            </w:pPr>
            <w:r>
              <w:t xml:space="preserve">Assistant </w:t>
            </w:r>
          </w:p>
        </w:tc>
      </w:tr>
      <w:tr w:rsidR="00724EA1" w14:paraId="542AF102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785B0A48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57A65235" w14:textId="77777777" w:rsidR="00724EA1" w:rsidRDefault="00724EA1" w:rsidP="00DB1A06">
            <w:pPr>
              <w:pStyle w:val="ECVOrganisationDetails"/>
              <w:spacing w:before="0" w:after="0" w:line="240" w:lineRule="auto"/>
            </w:pPr>
            <w:r>
              <w:t>Faculty of Economics and Business Administration, University of Craiova</w:t>
            </w:r>
          </w:p>
          <w:p w14:paraId="22ACA461" w14:textId="77777777" w:rsidR="00724EA1" w:rsidRDefault="000C4285" w:rsidP="00DB1A06">
            <w:pPr>
              <w:pStyle w:val="ECVOrganisationDetails"/>
              <w:spacing w:before="0" w:after="0" w:line="240" w:lineRule="auto"/>
            </w:pPr>
            <w:r>
              <w:t xml:space="preserve">A.I Cuza,Str., </w:t>
            </w:r>
            <w:r w:rsidR="00724EA1">
              <w:t xml:space="preserve"> no. 13, </w:t>
            </w:r>
            <w:hyperlink r:id="rId22" w:history="1">
              <w:r w:rsidR="00724EA1" w:rsidRPr="00BE6E8C">
                <w:rPr>
                  <w:rStyle w:val="Hyperlink"/>
                  <w:lang w:val="ro-RO"/>
                </w:rPr>
                <w:t xml:space="preserve">www.ucv.ro </w:t>
              </w:r>
            </w:hyperlink>
            <w:r w:rsidR="00724EA1">
              <w:t>, feaa.ucv.ro</w:t>
            </w:r>
          </w:p>
        </w:tc>
      </w:tr>
      <w:tr w:rsidR="00724EA1" w14:paraId="16624E92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0E6CB66B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7B9ECE6E" w14:textId="77777777" w:rsidR="00724EA1" w:rsidRDefault="00724EA1" w:rsidP="00DB1A06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 xml:space="preserve">Didactic teaching and seminar </w:t>
            </w:r>
            <w:r>
              <w:rPr>
                <w:rFonts w:cs="Arial"/>
              </w:rPr>
              <w:t xml:space="preserve">activities </w:t>
            </w:r>
            <w:r w:rsidRPr="009D148B">
              <w:rPr>
                <w:rFonts w:cs="Arial"/>
              </w:rPr>
              <w:t>and</w:t>
            </w:r>
            <w:r>
              <w:rPr>
                <w:rFonts w:ascii="Cambria Math" w:hAnsi="Cambria Math" w:cs="Cambria Math"/>
              </w:rPr>
              <w:t xml:space="preserve"> </w:t>
            </w:r>
            <w:r w:rsidR="000C4285">
              <w:t xml:space="preserve"> research</w:t>
            </w:r>
            <w:r w:rsidR="000C4285">
              <w:rPr>
                <w:rFonts w:ascii="Cambria Math" w:hAnsi="Cambria Math" w:cs="Cambria Math"/>
              </w:rPr>
              <w:t xml:space="preserve"> 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rPr>
                <w:rFonts w:cs="Arial"/>
              </w:rPr>
              <w:t>activities</w:t>
            </w:r>
          </w:p>
        </w:tc>
      </w:tr>
      <w:tr w:rsidR="00724EA1" w14:paraId="16DF0695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546CED36" w14:textId="77777777" w:rsidR="00724EA1" w:rsidRDefault="00724EA1" w:rsidP="00DB1A06"/>
        </w:tc>
        <w:tc>
          <w:tcPr>
            <w:tcW w:w="7540" w:type="dxa"/>
            <w:shd w:val="clear" w:color="auto" w:fill="auto"/>
            <w:vAlign w:val="bottom"/>
          </w:tcPr>
          <w:p w14:paraId="71D516F7" w14:textId="77777777" w:rsidR="00724EA1" w:rsidRDefault="00724EA1" w:rsidP="00DB1A06">
            <w:pPr>
              <w:pStyle w:val="ECVBusinessSectorRow"/>
            </w:pPr>
            <w:r>
              <w:rPr>
                <w:rStyle w:val="ECVHeadingBusinessSector"/>
              </w:rPr>
              <w:t xml:space="preserve">Type or sector of activity </w:t>
            </w:r>
            <w:r w:rsidR="00DB1A06">
              <w:rPr>
                <w:rStyle w:val="ECVContactDetails"/>
              </w:rPr>
              <w:t>Education</w:t>
            </w:r>
          </w:p>
        </w:tc>
      </w:tr>
      <w:tr w:rsidR="00724EA1" w14:paraId="08C9D3BC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050C378F" w14:textId="77777777" w:rsidR="00724EA1" w:rsidRDefault="00724EA1" w:rsidP="00DB1A06">
            <w:pPr>
              <w:pStyle w:val="ECVDate"/>
              <w:spacing w:before="0" w:line="240" w:lineRule="auto"/>
            </w:pPr>
            <w:r>
              <w:t>1996-1998</w:t>
            </w:r>
          </w:p>
        </w:tc>
        <w:tc>
          <w:tcPr>
            <w:tcW w:w="7540" w:type="dxa"/>
            <w:shd w:val="clear" w:color="auto" w:fill="auto"/>
          </w:tcPr>
          <w:p w14:paraId="40BC099E" w14:textId="77777777" w:rsidR="00724EA1" w:rsidRDefault="00A27FFA" w:rsidP="00DB1A06">
            <w:pPr>
              <w:pStyle w:val="ECVSubSectionHeading"/>
              <w:spacing w:line="240" w:lineRule="auto"/>
            </w:pPr>
            <w:r>
              <w:t>Junior Assistant</w:t>
            </w:r>
          </w:p>
        </w:tc>
      </w:tr>
      <w:tr w:rsidR="00724EA1" w14:paraId="7334B865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41CC84E6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5E134ED5" w14:textId="77777777" w:rsidR="00724EA1" w:rsidRDefault="00724EA1" w:rsidP="00DB1A06">
            <w:pPr>
              <w:pStyle w:val="ECVOrganisationDetails"/>
              <w:spacing w:before="0" w:after="0" w:line="240" w:lineRule="auto"/>
            </w:pPr>
            <w:r>
              <w:t>Dr. Tr. Severin University College, University of Craiova</w:t>
            </w:r>
          </w:p>
          <w:p w14:paraId="25C43512" w14:textId="77777777" w:rsidR="00724EA1" w:rsidRDefault="000C4285" w:rsidP="000C4285">
            <w:pPr>
              <w:pStyle w:val="ECVOrganisationDetails"/>
              <w:spacing w:before="0" w:after="0" w:line="240" w:lineRule="auto"/>
            </w:pPr>
            <w:r>
              <w:t>A.I Cuza,Str.,</w:t>
            </w:r>
            <w:r w:rsidR="00724EA1">
              <w:t xml:space="preserve"> no. 13, </w:t>
            </w:r>
            <w:hyperlink r:id="rId23" w:history="1">
              <w:r w:rsidR="00724EA1" w:rsidRPr="00BE6E8C">
                <w:rPr>
                  <w:rStyle w:val="Hyperlink"/>
                  <w:lang w:val="ro-RO"/>
                </w:rPr>
                <w:t xml:space="preserve">www.ucv.ro </w:t>
              </w:r>
            </w:hyperlink>
            <w:r w:rsidR="00724EA1">
              <w:t>, feaa.ucv.ro</w:t>
            </w:r>
          </w:p>
        </w:tc>
      </w:tr>
      <w:tr w:rsidR="00724EA1" w14:paraId="0E2A0D77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4892F81F" w14:textId="77777777" w:rsidR="00724EA1" w:rsidRDefault="00724EA1" w:rsidP="00DB1A06"/>
        </w:tc>
        <w:tc>
          <w:tcPr>
            <w:tcW w:w="7540" w:type="dxa"/>
            <w:shd w:val="clear" w:color="auto" w:fill="auto"/>
          </w:tcPr>
          <w:p w14:paraId="494599CC" w14:textId="77777777" w:rsidR="00724EA1" w:rsidRDefault="00E36F30" w:rsidP="00DB1A06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Didactic teaching and seminar activities and research activities</w:t>
            </w:r>
          </w:p>
        </w:tc>
      </w:tr>
      <w:tr w:rsidR="00724EA1" w14:paraId="40CE6A35" w14:textId="77777777" w:rsidTr="000C4285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7E534659" w14:textId="77777777" w:rsidR="00724EA1" w:rsidRDefault="00724EA1" w:rsidP="00DB1A06"/>
        </w:tc>
        <w:tc>
          <w:tcPr>
            <w:tcW w:w="7540" w:type="dxa"/>
            <w:shd w:val="clear" w:color="auto" w:fill="auto"/>
            <w:vAlign w:val="bottom"/>
          </w:tcPr>
          <w:p w14:paraId="5BBEC668" w14:textId="77777777" w:rsidR="00724EA1" w:rsidRDefault="00724EA1" w:rsidP="00DB1A06">
            <w:pPr>
              <w:pStyle w:val="ECVBusinessSectorRow"/>
            </w:pPr>
            <w:r>
              <w:rPr>
                <w:rStyle w:val="ECVHeadingBusinessSector"/>
              </w:rPr>
              <w:t xml:space="preserve">Type or sector of activity </w:t>
            </w:r>
            <w:r>
              <w:rPr>
                <w:rStyle w:val="ECVContactDetails"/>
              </w:rPr>
              <w:t>Education</w:t>
            </w:r>
          </w:p>
        </w:tc>
      </w:tr>
    </w:tbl>
    <w:p w14:paraId="49CD58B5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55670C7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5D0EF58" w14:textId="77777777" w:rsidR="008C16D4" w:rsidRDefault="008C16D4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B7AE9C6" w14:textId="77777777" w:rsidR="008C16D4" w:rsidRDefault="00580210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1880ACAC" wp14:editId="1B6D1150">
                  <wp:extent cx="4785360" cy="91440"/>
                  <wp:effectExtent l="0" t="0" r="0" b="381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6D574D7C" w14:textId="77777777" w:rsidR="008C16D4" w:rsidRDefault="008C16D4">
      <w:pPr>
        <w:pStyle w:val="ECVComments"/>
      </w:pPr>
    </w:p>
    <w:tbl>
      <w:tblPr>
        <w:tblpPr w:topFromText="6" w:bottomFromText="170" w:vertAnchor="text" w:tblpY="6"/>
        <w:tblW w:w="11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  <w:gridCol w:w="1305"/>
      </w:tblGrid>
      <w:tr w:rsidR="00A56A0B" w14:paraId="50DBBAE8" w14:textId="77777777" w:rsidTr="004F5ED6">
        <w:trPr>
          <w:cantSplit/>
        </w:trPr>
        <w:tc>
          <w:tcPr>
            <w:tcW w:w="2834" w:type="dxa"/>
            <w:shd w:val="clear" w:color="auto" w:fill="auto"/>
          </w:tcPr>
          <w:p w14:paraId="33176D12" w14:textId="0E9D51A9" w:rsidR="00A56A0B" w:rsidRDefault="00A56A0B" w:rsidP="00A56A0B">
            <w:pPr>
              <w:pStyle w:val="ECVDate"/>
            </w:pPr>
            <w:r>
              <w:t>Feb 2024</w:t>
            </w:r>
          </w:p>
        </w:tc>
        <w:tc>
          <w:tcPr>
            <w:tcW w:w="7542" w:type="dxa"/>
            <w:shd w:val="clear" w:color="auto" w:fill="auto"/>
          </w:tcPr>
          <w:p w14:paraId="24C01FFC" w14:textId="0011A860" w:rsidR="00A56A0B" w:rsidRDefault="00A56A0B" w:rsidP="00A56A0B">
            <w:pPr>
              <w:pStyle w:val="ECVSubSectionHeading"/>
            </w:pPr>
            <w:r w:rsidRPr="00A56A0B">
              <w:rPr>
                <w:b/>
                <w:lang w:val="en-GB"/>
              </w:rPr>
              <w:t xml:space="preserve">Certificate of habilitation </w:t>
            </w:r>
            <w:r w:rsidRPr="00A56A0B">
              <w:rPr>
                <w:bCs/>
                <w:lang w:val="en-GB"/>
              </w:rPr>
              <w:t>in the field of doctoral studies FINANCE</w:t>
            </w:r>
          </w:p>
        </w:tc>
        <w:tc>
          <w:tcPr>
            <w:tcW w:w="1305" w:type="dxa"/>
          </w:tcPr>
          <w:p w14:paraId="7997D538" w14:textId="77777777" w:rsidR="00A56A0B" w:rsidRDefault="00A56A0B" w:rsidP="00A56A0B">
            <w:pPr>
              <w:pStyle w:val="ECVRightHeading"/>
            </w:pPr>
          </w:p>
        </w:tc>
      </w:tr>
      <w:tr w:rsidR="00A56A0B" w14:paraId="19CA174A" w14:textId="77777777" w:rsidTr="004F5ED6">
        <w:trPr>
          <w:cantSplit/>
        </w:trPr>
        <w:tc>
          <w:tcPr>
            <w:tcW w:w="2834" w:type="dxa"/>
            <w:shd w:val="clear" w:color="auto" w:fill="auto"/>
          </w:tcPr>
          <w:p w14:paraId="7BFF42D9" w14:textId="77777777" w:rsidR="00A56A0B" w:rsidRDefault="00A56A0B" w:rsidP="00A56A0B">
            <w:pPr>
              <w:pStyle w:val="ECVDate"/>
            </w:pPr>
          </w:p>
        </w:tc>
        <w:tc>
          <w:tcPr>
            <w:tcW w:w="7542" w:type="dxa"/>
            <w:shd w:val="clear" w:color="auto" w:fill="auto"/>
          </w:tcPr>
          <w:p w14:paraId="0AB472F9" w14:textId="6ED6EFAC" w:rsidR="00A56A0B" w:rsidRPr="00A56A0B" w:rsidRDefault="00A56A0B" w:rsidP="00A56A0B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  <w:r w:rsidRPr="00A56A0B">
              <w:rPr>
                <w:rFonts w:eastAsia="ArialMT" w:cs="ArialMT"/>
                <w:color w:val="3F3A38"/>
                <w:sz w:val="18"/>
                <w:szCs w:val="18"/>
              </w:rPr>
              <w:t xml:space="preserve">University of Craiova, Faculty of Economics and Business Administration               </w:t>
            </w:r>
          </w:p>
        </w:tc>
        <w:tc>
          <w:tcPr>
            <w:tcW w:w="1305" w:type="dxa"/>
          </w:tcPr>
          <w:p w14:paraId="47AB82EA" w14:textId="77777777" w:rsidR="00A56A0B" w:rsidRDefault="00A56A0B" w:rsidP="00A56A0B">
            <w:pPr>
              <w:pStyle w:val="ECVRightHeading"/>
            </w:pPr>
          </w:p>
        </w:tc>
      </w:tr>
      <w:tr w:rsidR="00A56A0B" w14:paraId="527A3A45" w14:textId="77777777" w:rsidTr="004F5ED6">
        <w:trPr>
          <w:cantSplit/>
        </w:trPr>
        <w:tc>
          <w:tcPr>
            <w:tcW w:w="2834" w:type="dxa"/>
            <w:shd w:val="clear" w:color="auto" w:fill="auto"/>
          </w:tcPr>
          <w:p w14:paraId="3BED8739" w14:textId="77777777" w:rsidR="00A56A0B" w:rsidRDefault="00A56A0B" w:rsidP="00A56A0B">
            <w:pPr>
              <w:pStyle w:val="ECVDate"/>
            </w:pPr>
          </w:p>
        </w:tc>
        <w:tc>
          <w:tcPr>
            <w:tcW w:w="7542" w:type="dxa"/>
            <w:shd w:val="clear" w:color="auto" w:fill="auto"/>
          </w:tcPr>
          <w:p w14:paraId="22697A30" w14:textId="34828281" w:rsidR="00A56A0B" w:rsidRDefault="00A56A0B" w:rsidP="00A56A0B">
            <w:pPr>
              <w:pStyle w:val="ECVSubSectionHeading"/>
            </w:pPr>
            <w:r w:rsidRPr="007023E8">
              <w:rPr>
                <w:rFonts w:eastAsia="ArialMT" w:cs="ArialMT"/>
                <w:color w:val="3F3A38"/>
                <w:sz w:val="18"/>
                <w:szCs w:val="18"/>
              </w:rPr>
              <w:t>T</w:t>
            </w:r>
            <w:r>
              <w:rPr>
                <w:rFonts w:eastAsia="ArialMT" w:cs="ArialMT"/>
                <w:color w:val="3F3A38"/>
                <w:sz w:val="18"/>
                <w:szCs w:val="18"/>
              </w:rPr>
              <w:t>hesis</w:t>
            </w:r>
            <w:r w:rsidRPr="007023E8">
              <w:rPr>
                <w:rFonts w:eastAsia="ArialMT" w:cs="ArialMT"/>
                <w:color w:val="3F3A38"/>
                <w:sz w:val="18"/>
                <w:szCs w:val="18"/>
              </w:rPr>
              <w:t xml:space="preserve"> t</w:t>
            </w:r>
            <w:r>
              <w:rPr>
                <w:rFonts w:eastAsia="ArialMT" w:cs="ArialMT"/>
                <w:color w:val="3F3A38"/>
                <w:sz w:val="18"/>
                <w:szCs w:val="18"/>
              </w:rPr>
              <w:t>itle</w:t>
            </w:r>
            <w:r w:rsidRPr="007023E8">
              <w:rPr>
                <w:rFonts w:eastAsia="ArialMT" w:cs="ArialMT"/>
                <w:color w:val="3F3A38"/>
                <w:sz w:val="18"/>
                <w:szCs w:val="18"/>
              </w:rPr>
              <w:t>: ”</w:t>
            </w:r>
            <w:r w:rsidRPr="00A56A0B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56"/>
                <w:szCs w:val="56"/>
                <w:lang w:val="ro-RO" w:eastAsia="en-US" w:bidi="ar-SA"/>
              </w:rPr>
              <w:t xml:space="preserve"> </w:t>
            </w:r>
            <w:r w:rsidRPr="00A56A0B">
              <w:rPr>
                <w:rFonts w:eastAsia="ArialMT" w:cs="ArialMT"/>
                <w:b/>
                <w:color w:val="3F3A38"/>
                <w:sz w:val="18"/>
                <w:szCs w:val="18"/>
                <w:lang w:val="ro-RO"/>
              </w:rPr>
              <w:t>Economic and financial challenges for sustainable economic growth</w:t>
            </w:r>
            <w:r w:rsidRPr="00A56A0B">
              <w:rPr>
                <w:rFonts w:eastAsia="ArialMT" w:cs="ArialMT"/>
                <w:color w:val="3F3A38"/>
                <w:sz w:val="18"/>
                <w:szCs w:val="18"/>
              </w:rPr>
              <w:t xml:space="preserve"> </w:t>
            </w:r>
            <w:r w:rsidRPr="007023E8">
              <w:rPr>
                <w:rFonts w:eastAsia="ArialMT" w:cs="ArialMT"/>
                <w:color w:val="3F3A38"/>
                <w:sz w:val="18"/>
                <w:szCs w:val="18"/>
              </w:rPr>
              <w:t>”</w:t>
            </w:r>
          </w:p>
        </w:tc>
        <w:tc>
          <w:tcPr>
            <w:tcW w:w="1305" w:type="dxa"/>
          </w:tcPr>
          <w:p w14:paraId="43814D2B" w14:textId="77777777" w:rsidR="00A56A0B" w:rsidRDefault="00A56A0B" w:rsidP="00A56A0B">
            <w:pPr>
              <w:pStyle w:val="ECVRightHeading"/>
            </w:pPr>
          </w:p>
        </w:tc>
      </w:tr>
      <w:tr w:rsidR="004F5ED6" w14:paraId="75120D12" w14:textId="77777777" w:rsidTr="004F5ED6">
        <w:trPr>
          <w:cantSplit/>
        </w:trPr>
        <w:tc>
          <w:tcPr>
            <w:tcW w:w="2834" w:type="dxa"/>
            <w:shd w:val="clear" w:color="auto" w:fill="auto"/>
          </w:tcPr>
          <w:p w14:paraId="494476B9" w14:textId="77777777" w:rsidR="004F5ED6" w:rsidRDefault="004F5ED6" w:rsidP="004F5ED6">
            <w:pPr>
              <w:pStyle w:val="ECVDate"/>
            </w:pPr>
            <w:r>
              <w:t>1997-2002</w:t>
            </w:r>
          </w:p>
        </w:tc>
        <w:tc>
          <w:tcPr>
            <w:tcW w:w="7542" w:type="dxa"/>
            <w:shd w:val="clear" w:color="auto" w:fill="auto"/>
          </w:tcPr>
          <w:p w14:paraId="628B679A" w14:textId="77777777" w:rsidR="004F5ED6" w:rsidRDefault="00A27FFA" w:rsidP="004F5ED6">
            <w:pPr>
              <w:pStyle w:val="ECVSubSectionHeading"/>
            </w:pPr>
            <w:r>
              <w:t>PhD.</w:t>
            </w:r>
            <w:r w:rsidR="004F5ED6">
              <w:t xml:space="preserve"> in the field of Economics, specializing in Cybernetics and Economic Statistics</w:t>
            </w:r>
          </w:p>
        </w:tc>
        <w:tc>
          <w:tcPr>
            <w:tcW w:w="1305" w:type="dxa"/>
          </w:tcPr>
          <w:p w14:paraId="19127B54" w14:textId="77777777" w:rsidR="004F5ED6" w:rsidRDefault="004F5ED6" w:rsidP="00946345">
            <w:pPr>
              <w:pStyle w:val="ECVRightHeading"/>
            </w:pPr>
            <w:r>
              <w:t>F-7,</w:t>
            </w:r>
          </w:p>
        </w:tc>
      </w:tr>
      <w:tr w:rsidR="004F5ED6" w14:paraId="3F513EA5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508C5749" w14:textId="77777777" w:rsidR="004F5ED6" w:rsidRDefault="004F5ED6" w:rsidP="004F5ED6"/>
        </w:tc>
        <w:tc>
          <w:tcPr>
            <w:tcW w:w="7542" w:type="dxa"/>
            <w:shd w:val="clear" w:color="auto" w:fill="auto"/>
          </w:tcPr>
          <w:p w14:paraId="32FD6D27" w14:textId="77777777" w:rsidR="004F5ED6" w:rsidRDefault="00946345" w:rsidP="00946345">
            <w:pPr>
              <w:pStyle w:val="ECVOrganisationDetails"/>
            </w:pPr>
            <w:r>
              <w:t>University of Craiova, Faculty of Economics and Business Administration</w:t>
            </w:r>
            <w:r w:rsidR="004F5ED6">
              <w:rPr>
                <w:rFonts w:cs="Arial"/>
              </w:rPr>
              <w:t xml:space="preserve"> </w:t>
            </w:r>
            <w:r w:rsidR="004F5ED6">
              <w:t xml:space="preserve">              </w:t>
            </w:r>
            <w:r w:rsidRPr="00946345">
              <w:rPr>
                <w:color w:val="00B0F0"/>
              </w:rPr>
              <w:t>EQF level - 8</w:t>
            </w:r>
          </w:p>
        </w:tc>
      </w:tr>
      <w:tr w:rsidR="004F5ED6" w14:paraId="5FD3912E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2ADD12BD" w14:textId="77777777" w:rsidR="004F5ED6" w:rsidRDefault="004F5ED6" w:rsidP="004F5ED6"/>
        </w:tc>
        <w:tc>
          <w:tcPr>
            <w:tcW w:w="7542" w:type="dxa"/>
            <w:shd w:val="clear" w:color="auto" w:fill="auto"/>
          </w:tcPr>
          <w:p w14:paraId="7E24AB7B" w14:textId="77777777" w:rsidR="004F5ED6" w:rsidRDefault="00946345" w:rsidP="004F5ED6">
            <w:pPr>
              <w:pStyle w:val="ECVSectionBullet"/>
              <w:numPr>
                <w:ilvl w:val="0"/>
                <w:numId w:val="2"/>
              </w:numPr>
            </w:pPr>
            <w:r>
              <w:t>Thesis title: "Modelling and simulation of economic processes using parallel computing algorithms"</w:t>
            </w:r>
          </w:p>
        </w:tc>
      </w:tr>
      <w:tr w:rsidR="00174D24" w14:paraId="11A58BD9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52758985" w14:textId="77777777" w:rsidR="00174D24" w:rsidRDefault="00174D24" w:rsidP="004F5ED6"/>
        </w:tc>
        <w:tc>
          <w:tcPr>
            <w:tcW w:w="7542" w:type="dxa"/>
            <w:shd w:val="clear" w:color="auto" w:fill="auto"/>
          </w:tcPr>
          <w:p w14:paraId="02299E2B" w14:textId="77777777" w:rsidR="00174D24" w:rsidRDefault="00174D24" w:rsidP="00477BAE">
            <w:pPr>
              <w:pStyle w:val="ECVSectionBullet"/>
              <w:numPr>
                <w:ilvl w:val="0"/>
                <w:numId w:val="2"/>
              </w:numPr>
            </w:pPr>
            <w:r>
              <w:t xml:space="preserve">Disciplines studied: Production management, Mathematical modeling, Economic-financial analysis, </w:t>
            </w:r>
            <w:r w:rsidR="00477BAE">
              <w:t>E</w:t>
            </w:r>
            <w:r>
              <w:t>conomic processes</w:t>
            </w:r>
            <w:r w:rsidR="00477BAE">
              <w:t xml:space="preserve"> simulation</w:t>
            </w:r>
          </w:p>
        </w:tc>
      </w:tr>
      <w:tr w:rsidR="00174D24" w14:paraId="791D1569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16F2CE77" w14:textId="77777777" w:rsidR="00174D24" w:rsidRDefault="00174D24" w:rsidP="00174D24">
            <w:pPr>
              <w:pStyle w:val="ECVDate"/>
            </w:pPr>
            <w:r>
              <w:t>1992-1997</w:t>
            </w:r>
          </w:p>
        </w:tc>
        <w:tc>
          <w:tcPr>
            <w:tcW w:w="7542" w:type="dxa"/>
            <w:shd w:val="clear" w:color="auto" w:fill="auto"/>
          </w:tcPr>
          <w:p w14:paraId="7BE77269" w14:textId="77777777" w:rsidR="00174D24" w:rsidRDefault="00A27FFA" w:rsidP="00A27FFA">
            <w:pPr>
              <w:pStyle w:val="ECVSubSectionHeading"/>
            </w:pPr>
            <w:r>
              <w:t xml:space="preserve">Graduated in Economics - </w:t>
            </w:r>
            <w:r w:rsidR="00E36F30">
              <w:t>Banks and Stock Exchanges</w:t>
            </w:r>
          </w:p>
        </w:tc>
      </w:tr>
      <w:tr w:rsidR="00174D24" w14:paraId="45F9FF59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6BCB534E" w14:textId="77777777" w:rsidR="00174D24" w:rsidRDefault="00174D24" w:rsidP="00174D24"/>
        </w:tc>
        <w:tc>
          <w:tcPr>
            <w:tcW w:w="7542" w:type="dxa"/>
            <w:shd w:val="clear" w:color="auto" w:fill="auto"/>
          </w:tcPr>
          <w:p w14:paraId="7247C268" w14:textId="77777777" w:rsidR="00174D24" w:rsidRDefault="00174D24" w:rsidP="00E36F30">
            <w:pPr>
              <w:pStyle w:val="ECVOrganisationDetails"/>
            </w:pPr>
            <w:r>
              <w:t>University of Craiova, Faculty of Economics and Business Administration</w:t>
            </w:r>
            <w:r>
              <w:rPr>
                <w:rFonts w:cs="Arial"/>
              </w:rPr>
              <w:t xml:space="preserve"> </w:t>
            </w:r>
            <w:r>
              <w:t xml:space="preserve">              </w:t>
            </w:r>
            <w:r w:rsidRPr="00946345">
              <w:rPr>
                <w:color w:val="00B0F0"/>
              </w:rPr>
              <w:t>EQF level - 6</w:t>
            </w:r>
          </w:p>
        </w:tc>
      </w:tr>
      <w:tr w:rsidR="00174D24" w14:paraId="1F594867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22C5E502" w14:textId="77777777" w:rsidR="00174D24" w:rsidRDefault="00174D24" w:rsidP="00174D24"/>
        </w:tc>
        <w:tc>
          <w:tcPr>
            <w:tcW w:w="7542" w:type="dxa"/>
            <w:shd w:val="clear" w:color="auto" w:fill="auto"/>
          </w:tcPr>
          <w:p w14:paraId="1CEF31E1" w14:textId="77777777" w:rsidR="00174D24" w:rsidRDefault="00174D24" w:rsidP="000C4285">
            <w:pPr>
              <w:pStyle w:val="ECVSectionBullet"/>
              <w:numPr>
                <w:ilvl w:val="0"/>
                <w:numId w:val="2"/>
              </w:numPr>
            </w:pPr>
            <w:r>
              <w:t>Disciplines studied: Finance, Financ</w:t>
            </w:r>
            <w:r w:rsidR="000C4285">
              <w:t xml:space="preserve">e </w:t>
            </w:r>
            <w:r>
              <w:t>Management, Stock Exchanges, Economic-Financial Analysis, Financial Engineering, Enterprise Valuation</w:t>
            </w:r>
          </w:p>
        </w:tc>
      </w:tr>
      <w:tr w:rsidR="00174D24" w14:paraId="588EF879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3F3B4BB8" w14:textId="77777777" w:rsidR="00174D24" w:rsidRDefault="00174D24" w:rsidP="00174D24">
            <w:pPr>
              <w:pStyle w:val="ECVDate"/>
            </w:pPr>
            <w:r>
              <w:t>1991-1996</w:t>
            </w:r>
          </w:p>
        </w:tc>
        <w:tc>
          <w:tcPr>
            <w:tcW w:w="7542" w:type="dxa"/>
            <w:shd w:val="clear" w:color="auto" w:fill="auto"/>
          </w:tcPr>
          <w:p w14:paraId="60D4A370" w14:textId="77777777" w:rsidR="00174D24" w:rsidRDefault="00E36F30" w:rsidP="00A27FFA">
            <w:pPr>
              <w:pStyle w:val="ECVSubSectionHeading"/>
            </w:pPr>
            <w:r>
              <w:t xml:space="preserve">Graduated in Mathematics-Informatics, Mathematics </w:t>
            </w:r>
          </w:p>
        </w:tc>
      </w:tr>
      <w:tr w:rsidR="00174D24" w14:paraId="1B4B5722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7FDF0C4D" w14:textId="77777777" w:rsidR="00174D24" w:rsidRDefault="00174D24" w:rsidP="00174D24"/>
        </w:tc>
        <w:tc>
          <w:tcPr>
            <w:tcW w:w="7542" w:type="dxa"/>
            <w:shd w:val="clear" w:color="auto" w:fill="auto"/>
          </w:tcPr>
          <w:p w14:paraId="2AE7D7B7" w14:textId="77777777" w:rsidR="00174D24" w:rsidRDefault="00174D24" w:rsidP="00A27FFA">
            <w:pPr>
              <w:pStyle w:val="ECVOrganisationDetails"/>
            </w:pPr>
            <w:r>
              <w:t>University of Craiova, Faculty of Mathematics and Computer Science</w:t>
            </w:r>
            <w:r>
              <w:rPr>
                <w:rFonts w:cs="Arial"/>
              </w:rPr>
              <w:t xml:space="preserve"> </w:t>
            </w:r>
            <w:r w:rsidR="00A27FFA">
              <w:t xml:space="preserve">                  </w:t>
            </w:r>
            <w:r>
              <w:t xml:space="preserve"> </w:t>
            </w:r>
            <w:r w:rsidRPr="00946345">
              <w:rPr>
                <w:color w:val="00B0F0"/>
              </w:rPr>
              <w:t>EQF level - 6</w:t>
            </w:r>
          </w:p>
        </w:tc>
      </w:tr>
      <w:tr w:rsidR="00174D24" w14:paraId="10B996A1" w14:textId="77777777" w:rsidTr="004F5ED6">
        <w:trPr>
          <w:gridAfter w:val="1"/>
          <w:wAfter w:w="1305" w:type="dxa"/>
          <w:cantSplit/>
        </w:trPr>
        <w:tc>
          <w:tcPr>
            <w:tcW w:w="2834" w:type="dxa"/>
            <w:shd w:val="clear" w:color="auto" w:fill="auto"/>
          </w:tcPr>
          <w:p w14:paraId="345A6A0D" w14:textId="77777777" w:rsidR="00174D24" w:rsidRDefault="00174D24" w:rsidP="00174D24"/>
        </w:tc>
        <w:tc>
          <w:tcPr>
            <w:tcW w:w="7542" w:type="dxa"/>
            <w:shd w:val="clear" w:color="auto" w:fill="auto"/>
          </w:tcPr>
          <w:p w14:paraId="0BA33F21" w14:textId="77777777" w:rsidR="00174D24" w:rsidRDefault="00174D24" w:rsidP="00174D24">
            <w:pPr>
              <w:pStyle w:val="ECVSectionBullet"/>
              <w:numPr>
                <w:ilvl w:val="0"/>
                <w:numId w:val="2"/>
              </w:numPr>
            </w:pPr>
            <w:r>
              <w:t>Subjects studied: Mathematical analysis, Algebra, Geometry, Numerical calculation, Computer science</w:t>
            </w:r>
          </w:p>
        </w:tc>
      </w:tr>
    </w:tbl>
    <w:p w14:paraId="3AD45676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44D399A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F05BAA4" w14:textId="77777777" w:rsidR="008C16D4" w:rsidRDefault="008C16D4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D61440" w14:textId="77777777" w:rsidR="008C16D4" w:rsidRDefault="00580210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423DE0D6" wp14:editId="5AE7431D">
                  <wp:extent cx="4785360" cy="914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04BAF45D" w14:textId="77777777"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 w14:paraId="5B737E6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33D52F4" w14:textId="77777777" w:rsidR="008C16D4" w:rsidRDefault="000C4285" w:rsidP="006A1C79">
            <w:pPr>
              <w:pStyle w:val="ECVLeftDetails"/>
            </w:pPr>
            <w:r>
              <w:t>N</w:t>
            </w:r>
            <w:r w:rsidR="006A1C79">
              <w:t>ative language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2A412D7" w14:textId="77777777" w:rsidR="008C16D4" w:rsidRDefault="000C4285">
            <w:pPr>
              <w:pStyle w:val="ECVSectionDetails"/>
            </w:pPr>
            <w:r>
              <w:t>Romanian</w:t>
            </w:r>
          </w:p>
        </w:tc>
      </w:tr>
      <w:tr w:rsidR="008C16D4" w14:paraId="3E46E78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8C5D78A" w14:textId="77777777"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8EAAEF6" w14:textId="77777777" w:rsidR="008C16D4" w:rsidRDefault="008C16D4">
            <w:pPr>
              <w:pStyle w:val="ECVRightColumn"/>
            </w:pPr>
          </w:p>
        </w:tc>
      </w:tr>
      <w:tr w:rsidR="008C16D4" w14:paraId="4BE29E42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12C65C1" w14:textId="77777777" w:rsidR="008C16D4" w:rsidRDefault="008C16D4">
            <w:pPr>
              <w:pStyle w:val="ECVLeftDetails"/>
              <w:rPr>
                <w:caps/>
              </w:rPr>
            </w:pPr>
            <w:r>
              <w:t>Other known foreign languages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487CCC" w14:textId="77777777" w:rsidR="008C16D4" w:rsidRDefault="008C16D4">
            <w:pPr>
              <w:pStyle w:val="ECVLanguageHeading"/>
            </w:pPr>
            <w: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E87639" w14:textId="77777777" w:rsidR="008C16D4" w:rsidRDefault="008C16D4">
            <w:pPr>
              <w:pStyle w:val="ECVLanguageHeading"/>
            </w:pPr>
            <w: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0C59EC" w14:textId="77777777" w:rsidR="008C16D4" w:rsidRDefault="008C16D4">
            <w:pPr>
              <w:pStyle w:val="ECVLanguageHeading"/>
            </w:pPr>
            <w:r>
              <w:t>WRITING</w:t>
            </w:r>
          </w:p>
        </w:tc>
      </w:tr>
      <w:tr w:rsidR="008C16D4" w14:paraId="03E03C1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DE168D" w14:textId="77777777"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614117E" w14:textId="77777777" w:rsidR="008C16D4" w:rsidRDefault="000C4285">
            <w:pPr>
              <w:pStyle w:val="ECVLanguageSubHeading"/>
            </w:pPr>
            <w: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EFC254" w14:textId="77777777" w:rsidR="008C16D4" w:rsidRDefault="008C16D4">
            <w:pPr>
              <w:pStyle w:val="ECVLanguageSubHeading"/>
            </w:pPr>
            <w: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FEC2CA" w14:textId="77777777" w:rsidR="008C16D4" w:rsidRDefault="008C16D4">
            <w:pPr>
              <w:pStyle w:val="ECVLanguageSubHeading"/>
            </w:pPr>
            <w:r>
              <w:t>Participating in the conversation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83BB04" w14:textId="77777777" w:rsidR="008C16D4" w:rsidRDefault="008C16D4">
            <w:pPr>
              <w:pStyle w:val="ECVLanguageSubHeading"/>
            </w:pPr>
            <w:r>
              <w:t>Oral speech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AA5734" w14:textId="77777777" w:rsidR="008C16D4" w:rsidRDefault="008C16D4">
            <w:pPr>
              <w:pStyle w:val="ECVRightColumn"/>
            </w:pPr>
          </w:p>
        </w:tc>
      </w:tr>
      <w:tr w:rsidR="008C16D4" w14:paraId="5180038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C6CE0F1" w14:textId="77777777" w:rsidR="008C16D4" w:rsidRDefault="006A1C79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FE610F" w14:textId="77777777" w:rsidR="008C16D4" w:rsidRDefault="006A1C7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B1/B2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E3851" w14:textId="77777777" w:rsidR="008C16D4" w:rsidRDefault="006A1C7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235A4A" w14:textId="77777777" w:rsidR="008C16D4" w:rsidRDefault="006A1C7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4B7AB7" w14:textId="77777777" w:rsidR="008C16D4" w:rsidRDefault="006A1C7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AF69F0" w14:textId="77777777" w:rsidR="008C16D4" w:rsidRDefault="006A1C79">
            <w:pPr>
              <w:pStyle w:val="ECVLanguageLevel"/>
            </w:pPr>
            <w:r>
              <w:rPr>
                <w:caps w:val="0"/>
              </w:rPr>
              <w:t>B1</w:t>
            </w:r>
          </w:p>
        </w:tc>
      </w:tr>
      <w:tr w:rsidR="008C16D4" w14:paraId="534FE6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713A4F0" w14:textId="77777777"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AB57B1" w14:textId="77777777" w:rsidR="008C16D4" w:rsidRDefault="006A1C79">
            <w:pPr>
              <w:pStyle w:val="ECVLanguageCertificate"/>
            </w:pPr>
            <w:r>
              <w:t>Certificate of Language Proficiency</w:t>
            </w:r>
          </w:p>
        </w:tc>
      </w:tr>
      <w:tr w:rsidR="008C16D4" w14:paraId="6FE11B23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B4069D5" w14:textId="77777777" w:rsidR="008C16D4" w:rsidRDefault="008C16D4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128E8A5" w14:textId="77777777" w:rsidR="008C16D4" w:rsidRDefault="008C16D4">
            <w:pPr>
              <w:pStyle w:val="ECVLanguageExplanation"/>
            </w:pPr>
            <w:r>
              <w:t>Levels: A1/A2: Elementary user - B1/B2: Independent user - C1/C2: Experienced user</w:t>
            </w:r>
          </w:p>
          <w:p w14:paraId="0971DABC" w14:textId="77777777" w:rsidR="008C16D4" w:rsidRDefault="008C16D4">
            <w:pPr>
              <w:pStyle w:val="ECVLanguageExplanation"/>
            </w:pPr>
            <w:hyperlink r:id="rId24" w:history="1">
              <w:r>
                <w:rPr>
                  <w:rStyle w:val="Hyperlink"/>
                </w:rPr>
                <w:t>Common European Framework of Reference for Foreign Languages</w:t>
              </w:r>
            </w:hyperlink>
            <w:r>
              <w:t xml:space="preserve"> </w:t>
            </w:r>
          </w:p>
        </w:tc>
      </w:tr>
    </w:tbl>
    <w:p w14:paraId="29DAFA70" w14:textId="77777777" w:rsidR="00B44110" w:rsidRDefault="00B44110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 w14:paraId="03F06F0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0C663BE" w14:textId="77777777" w:rsidR="008C16D4" w:rsidRDefault="008C16D4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5ED4DAF" w14:textId="77777777" w:rsidR="008C16D4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G</w:t>
            </w:r>
            <w:r w:rsidR="008C16D4">
              <w:t>ood communication skills acquired during the teaching and research career</w:t>
            </w:r>
          </w:p>
          <w:p w14:paraId="5BCA0E5C" w14:textId="77777777" w:rsidR="0021545C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A</w:t>
            </w:r>
            <w:r w:rsidR="0021545C">
              <w:t>bility to communicate effectively by participating in international conferences, symposia</w:t>
            </w:r>
            <w:r w:rsidR="000C4285">
              <w:t>,</w:t>
            </w:r>
            <w:r w:rsidR="0021545C">
              <w:t xml:space="preserve"> and workshops, with the presentation of scientific papers</w:t>
            </w:r>
          </w:p>
          <w:p w14:paraId="7195CCD1" w14:textId="77777777" w:rsidR="00AC6262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E</w:t>
            </w:r>
            <w:r w:rsidR="000C4285">
              <w:t>xcellent</w:t>
            </w:r>
            <w:r w:rsidR="00E033BE">
              <w:t xml:space="preserve"> inter-institutional communication skills with various partners from the business environment and local authorities</w:t>
            </w:r>
          </w:p>
          <w:p w14:paraId="1ADF4F43" w14:textId="77777777" w:rsidR="000C4285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A</w:t>
            </w:r>
            <w:r w:rsidR="00E033BE">
              <w:t>bility to guide and provide support proven by coordinating the internships of students and master's students;</w:t>
            </w:r>
          </w:p>
        </w:tc>
      </w:tr>
      <w:tr w:rsidR="00B44110" w14:paraId="089AD8F4" w14:textId="77777777" w:rsidTr="009F208F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DFD6B4" w14:textId="77777777" w:rsidR="00B44110" w:rsidRDefault="00B44110" w:rsidP="009F208F">
            <w:pPr>
              <w:pStyle w:val="ECVLeftDetails"/>
            </w:pPr>
            <w:r>
              <w:t>Organizational/managerial skills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B3C8098" w14:textId="77777777" w:rsidR="00B44110" w:rsidRDefault="00B44110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Good managerial skills acquired by coordinating various activities carried out at the level of the Faculty of Economics and Business Administration;</w:t>
            </w:r>
          </w:p>
          <w:p w14:paraId="3B1E32D1" w14:textId="77777777" w:rsidR="00B44110" w:rsidRDefault="00B44110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Good knowledge of the legislation in the field of continuing professional training revealed by the activities and projects carried out within the University of Craiova</w:t>
            </w:r>
          </w:p>
          <w:p w14:paraId="10904F79" w14:textId="77777777" w:rsidR="00B44110" w:rsidRDefault="00B44110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Creativity and strategic perspective developed during educational and professional training</w:t>
            </w:r>
          </w:p>
          <w:p w14:paraId="0B459CBE" w14:textId="77777777" w:rsidR="000C4285" w:rsidRDefault="00B44110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Analytical thinking focused on solving problems, acquired through professional experience</w:t>
            </w:r>
          </w:p>
        </w:tc>
      </w:tr>
      <w:tr w:rsidR="00B44110" w14:paraId="2FD98D9F" w14:textId="77777777" w:rsidTr="009F208F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781B766" w14:textId="77777777" w:rsidR="00B44110" w:rsidRDefault="00B44110" w:rsidP="009F208F">
            <w:pPr>
              <w:pStyle w:val="ECVLeftDetails"/>
            </w:pPr>
            <w:r>
              <w:t>Skills acquired in the workplace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66584B9" w14:textId="77777777" w:rsidR="00B44110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G</w:t>
            </w:r>
            <w:r w:rsidR="00B44110">
              <w:t>ood knowledge of the quality control processes of the educational activity</w:t>
            </w:r>
          </w:p>
          <w:p w14:paraId="7FA15750" w14:textId="77777777" w:rsidR="00B44110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G</w:t>
            </w:r>
            <w:r w:rsidR="00B44110">
              <w:t>ood communication and organizational skills</w:t>
            </w:r>
          </w:p>
          <w:p w14:paraId="6B9F9B69" w14:textId="77777777" w:rsidR="00B44110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A</w:t>
            </w:r>
            <w:r w:rsidR="00B44110">
              <w:t xml:space="preserve">bility to make decisions revealed by the positions held </w:t>
            </w:r>
          </w:p>
          <w:p w14:paraId="6519F504" w14:textId="77777777" w:rsidR="00B44110" w:rsidRDefault="00477BAE" w:rsidP="00477BAE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>T</w:t>
            </w:r>
            <w:r w:rsidR="00B44110">
              <w:t>eam spirit, organization</w:t>
            </w:r>
            <w:r w:rsidR="000C4285">
              <w:t>,</w:t>
            </w:r>
            <w:r w:rsidR="00B44110">
              <w:t xml:space="preserve"> and objectivity acquired through involvement in various projects</w:t>
            </w:r>
          </w:p>
        </w:tc>
      </w:tr>
      <w:tr w:rsidR="00A27FFA" w:rsidRPr="00A27FFA" w14:paraId="60D9FD99" w14:textId="77777777" w:rsidTr="00EE1C4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81AC735" w14:textId="77777777" w:rsidR="00A27FFA" w:rsidRPr="00A27FFA" w:rsidRDefault="00A27FFA" w:rsidP="00A27FFA">
            <w:pPr>
              <w:widowControl/>
              <w:suppressAutoHyphens w:val="0"/>
              <w:rPr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 xml:space="preserve">         </w:t>
            </w:r>
            <w:r w:rsidRPr="00A27FFA">
              <w:rPr>
                <w:color w:val="1F4E79" w:themeColor="accent1" w:themeShade="80"/>
                <w:sz w:val="18"/>
                <w:szCs w:val="18"/>
              </w:rP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5909CE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rPr>
                <w:color w:val="1F4E79" w:themeColor="accent1" w:themeShade="80"/>
              </w:rPr>
              <w:t>SELF-EVALUATION</w:t>
            </w:r>
          </w:p>
        </w:tc>
      </w:tr>
      <w:tr w:rsidR="00A27FFA" w:rsidRPr="00A27FFA" w14:paraId="518AB2AC" w14:textId="77777777" w:rsidTr="00EE1C46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25E2C7A7" w14:textId="77777777" w:rsidR="00A27FFA" w:rsidRPr="00A27FFA" w:rsidRDefault="00A27FFA" w:rsidP="00A27FFA">
            <w:pPr>
              <w:widowControl/>
              <w:suppressAutoHyphens w:val="0"/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81208D2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E907C7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4DC2C92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A69743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Security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059DFC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Solving problems</w:t>
            </w:r>
          </w:p>
        </w:tc>
      </w:tr>
      <w:tr w:rsidR="00A27FFA" w:rsidRPr="00A27FFA" w14:paraId="74943845" w14:textId="77777777" w:rsidTr="00EE1C46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F56080" w14:textId="77777777" w:rsidR="00A27FFA" w:rsidRPr="00A27FFA" w:rsidRDefault="00A27FFA" w:rsidP="00A27FFA">
            <w:pPr>
              <w:widowControl/>
              <w:suppressAutoHyphens w:val="0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83FD8B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Experienced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A29EAE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Experienced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AE4352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 w:rsidRPr="00A27FFA">
              <w:t>Experienced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59468D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>
              <w:t>In</w:t>
            </w:r>
            <w:r w:rsidRPr="00A27FFA">
              <w:t>dependent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F47E0B" w14:textId="77777777" w:rsidR="00A27FFA" w:rsidRPr="00A27FFA" w:rsidRDefault="00A27FFA" w:rsidP="00A27FFA">
            <w:pPr>
              <w:widowControl/>
              <w:suppressAutoHyphens w:val="0"/>
              <w:jc w:val="center"/>
            </w:pPr>
            <w:r>
              <w:t>I</w:t>
            </w:r>
            <w:r w:rsidRPr="00A27FFA">
              <w:t>ndependent user</w:t>
            </w:r>
          </w:p>
        </w:tc>
      </w:tr>
      <w:tr w:rsidR="00A27FFA" w:rsidRPr="00A27FFA" w14:paraId="69CB7061" w14:textId="77777777" w:rsidTr="00EE1C46">
        <w:trPr>
          <w:cantSplit/>
          <w:trHeight w:val="344"/>
        </w:trPr>
        <w:tc>
          <w:tcPr>
            <w:tcW w:w="2834" w:type="dxa"/>
            <w:shd w:val="clear" w:color="auto" w:fill="auto"/>
          </w:tcPr>
          <w:p w14:paraId="753FABD2" w14:textId="77777777" w:rsidR="00A27FFA" w:rsidRPr="00A27FFA" w:rsidRDefault="00A27FFA" w:rsidP="00A27FFA">
            <w:pPr>
              <w:widowControl/>
              <w:suppressAutoHyphens w:val="0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6AF81C4" w14:textId="77777777" w:rsidR="00A27FFA" w:rsidRPr="00A27FFA" w:rsidRDefault="00A27FFA" w:rsidP="00A27FFA">
            <w:pPr>
              <w:widowControl/>
              <w:suppressAutoHyphens w:val="0"/>
            </w:pPr>
            <w:r w:rsidRPr="00A27FFA">
              <w:t>Levels: Elementary user - Independent user - Experienced user</w:t>
            </w:r>
          </w:p>
          <w:p w14:paraId="3611F407" w14:textId="77777777" w:rsidR="00A27FFA" w:rsidRPr="00A27FFA" w:rsidRDefault="00A27FFA" w:rsidP="00A27FFA">
            <w:pPr>
              <w:widowControl/>
              <w:suppressAutoHyphens w:val="0"/>
            </w:pPr>
            <w:hyperlink r:id="rId25" w:history="1">
              <w:r w:rsidRPr="00A27FFA">
                <w:rPr>
                  <w:rStyle w:val="Hyperlink"/>
                </w:rPr>
                <w:t xml:space="preserve">skills </w:t>
              </w:r>
            </w:hyperlink>
            <w:hyperlink r:id="rId26" w:history="1">
              <w:r w:rsidRPr="00A27FFA">
                <w:rPr>
                  <w:rStyle w:val="Hyperlink"/>
                  <w:lang w:val="ro-RO"/>
                </w:rPr>
                <w:t xml:space="preserve">- </w:t>
              </w:r>
            </w:hyperlink>
            <w:hyperlink r:id="rId27" w:history="1">
              <w:r w:rsidRPr="00A27FFA">
                <w:rPr>
                  <w:rStyle w:val="Hyperlink"/>
                </w:rPr>
                <w:t>Self-assessment grid</w:t>
              </w:r>
            </w:hyperlink>
          </w:p>
        </w:tc>
      </w:tr>
      <w:tr w:rsidR="00A27FFA" w:rsidRPr="00A27FFA" w14:paraId="1998C928" w14:textId="77777777" w:rsidTr="00EE1C46">
        <w:trPr>
          <w:trHeight w:val="283"/>
        </w:trPr>
        <w:tc>
          <w:tcPr>
            <w:tcW w:w="2834" w:type="dxa"/>
            <w:shd w:val="clear" w:color="auto" w:fill="auto"/>
          </w:tcPr>
          <w:p w14:paraId="3CA33026" w14:textId="77777777" w:rsidR="00A27FFA" w:rsidRPr="00A27FFA" w:rsidRDefault="00A27FFA" w:rsidP="00A27FFA">
            <w:pPr>
              <w:widowControl/>
              <w:suppressAutoHyphens w:val="0"/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5B7B05C2" w14:textId="77777777" w:rsidR="00A27FFA" w:rsidRPr="00A27FFA" w:rsidRDefault="00A27FFA" w:rsidP="00A27FFA">
            <w:pPr>
              <w:widowControl/>
              <w:suppressAutoHyphens w:val="0"/>
            </w:pPr>
          </w:p>
        </w:tc>
      </w:tr>
      <w:tr w:rsidR="00A27FFA" w:rsidRPr="00A27FFA" w14:paraId="27F60036" w14:textId="77777777" w:rsidTr="00EE1C46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569C9AB" w14:textId="77777777" w:rsidR="00A27FFA" w:rsidRPr="00A27FFA" w:rsidRDefault="00A27FFA" w:rsidP="00A27FFA">
            <w:pPr>
              <w:widowControl/>
              <w:suppressAutoHyphens w:val="0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66A5933" w14:textId="77777777" w:rsidR="00A27FFA" w:rsidRPr="00A27FFA" w:rsidRDefault="00477BAE" w:rsidP="00A27FFA">
            <w:pPr>
              <w:widowControl/>
              <w:suppressAutoHyphens w:val="0"/>
            </w:pPr>
            <w:r>
              <w:t>G</w:t>
            </w:r>
            <w:r w:rsidR="00A27FFA" w:rsidRPr="00A27FFA">
              <w:t xml:space="preserve">ood </w:t>
            </w:r>
            <w:r>
              <w:t>skills</w:t>
            </w:r>
            <w:r w:rsidR="00A27FFA" w:rsidRPr="00A27FFA">
              <w:t xml:space="preserve"> </w:t>
            </w:r>
            <w:r>
              <w:t>in Office Software (</w:t>
            </w:r>
            <w:r w:rsidR="00A27FFA" w:rsidRPr="00A27FFA">
              <w:t>Microsoft Office 2007</w:t>
            </w:r>
            <w:r w:rsidR="00A27FFA">
              <w:t xml:space="preserve"> and 2010, Microsoft Word Excel</w:t>
            </w:r>
            <w:r w:rsidR="00A27FFA" w:rsidRPr="00A27FFA">
              <w:t>, Databases, Microsoft Access, Mi</w:t>
            </w:r>
            <w:r>
              <w:t>crosoft Visual FoxPro; Internet</w:t>
            </w:r>
            <w:r w:rsidR="00A27FFA" w:rsidRPr="00A27FFA">
              <w:t>)</w:t>
            </w:r>
          </w:p>
          <w:p w14:paraId="08ECB639" w14:textId="77777777" w:rsidR="00A27FFA" w:rsidRPr="00A27FFA" w:rsidRDefault="00477BAE" w:rsidP="00477BAE">
            <w:pPr>
              <w:widowControl/>
              <w:suppressAutoHyphens w:val="0"/>
            </w:pPr>
            <w:r>
              <w:t>G</w:t>
            </w:r>
            <w:r w:rsidR="00A27FFA" w:rsidRPr="00A27FFA">
              <w:t xml:space="preserve">ood knowledge of using e-learning platforms, acquired after graduating the " </w:t>
            </w:r>
            <w:r>
              <w:t>E</w:t>
            </w:r>
            <w:r w:rsidR="00A27FFA" w:rsidRPr="00A27FFA">
              <w:t>-learning developer" course</w:t>
            </w:r>
            <w:r>
              <w:t>.</w:t>
            </w:r>
          </w:p>
          <w:p w14:paraId="7C176120" w14:textId="77777777" w:rsidR="00A27FFA" w:rsidRPr="00A27FFA" w:rsidRDefault="00A27FFA" w:rsidP="00A27FFA">
            <w:pPr>
              <w:widowControl/>
              <w:suppressAutoHyphens w:val="0"/>
            </w:pPr>
          </w:p>
        </w:tc>
      </w:tr>
      <w:tr w:rsidR="00A27FFA" w:rsidRPr="00A27FFA" w14:paraId="27FE1058" w14:textId="77777777" w:rsidTr="00EE1C46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72ED90" w14:textId="77777777" w:rsidR="00A27FFA" w:rsidRPr="00A27FFA" w:rsidRDefault="00A27FFA" w:rsidP="00A27FFA">
            <w:pPr>
              <w:widowControl/>
              <w:suppressAutoHyphens w:val="0"/>
              <w:jc w:val="center"/>
              <w:rPr>
                <w:sz w:val="18"/>
                <w:szCs w:val="18"/>
              </w:rPr>
            </w:pPr>
            <w:r w:rsidRPr="00A27FFA">
              <w:rPr>
                <w:color w:val="1F4E79" w:themeColor="accent1" w:themeShade="80"/>
                <w:sz w:val="18"/>
                <w:szCs w:val="18"/>
              </w:rPr>
              <w:t>Other skills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B106DE7" w14:textId="77777777" w:rsidR="00A27FFA" w:rsidRPr="00A27FFA" w:rsidRDefault="00477BAE" w:rsidP="00A27FFA">
            <w:pPr>
              <w:widowControl/>
              <w:numPr>
                <w:ilvl w:val="0"/>
                <w:numId w:val="2"/>
              </w:numPr>
              <w:suppressAutoHyphens w:val="0"/>
            </w:pPr>
            <w:r>
              <w:t>A</w:t>
            </w:r>
            <w:r w:rsidR="00A27FFA" w:rsidRPr="00A27FFA">
              <w:t>bility to motivate team</w:t>
            </w:r>
            <w:r>
              <w:t>s</w:t>
            </w:r>
            <w:r w:rsidR="00A27FFA" w:rsidRPr="00A27FFA">
              <w:t>, flexibility and perseverance, integrity and fairness</w:t>
            </w:r>
          </w:p>
          <w:p w14:paraId="1055006D" w14:textId="77777777" w:rsidR="00A27FFA" w:rsidRPr="00A27FFA" w:rsidRDefault="00A27FFA" w:rsidP="00A27FFA">
            <w:pPr>
              <w:widowControl/>
              <w:numPr>
                <w:ilvl w:val="0"/>
                <w:numId w:val="2"/>
              </w:numPr>
              <w:suppressAutoHyphens w:val="0"/>
            </w:pPr>
            <w:r w:rsidRPr="00A27FFA">
              <w:lastRenderedPageBreak/>
              <w:t>ARACIS evaluator - Finance field</w:t>
            </w:r>
          </w:p>
        </w:tc>
      </w:tr>
    </w:tbl>
    <w:p w14:paraId="58C5C307" w14:textId="77777777" w:rsidR="008C16D4" w:rsidRDefault="00A27FFA">
      <w:pPr>
        <w:pStyle w:val="ECVText"/>
      </w:pPr>
      <w:r w:rsidRPr="00A27FFA">
        <w:rPr>
          <w:lang w:val="ro-RO"/>
        </w:rPr>
        <w:lastRenderedPageBreak/>
        <w:t xml:space="preserve"> </w:t>
      </w:r>
    </w:p>
    <w:p w14:paraId="35D7D330" w14:textId="77777777" w:rsidR="008C16D4" w:rsidRDefault="008C16D4">
      <w:pPr>
        <w:pStyle w:val="ECVText"/>
        <w:rPr>
          <w:noProof/>
          <w:lang w:val="ro-RO" w:eastAsia="ro-RO" w:bidi="ar-SA"/>
        </w:rPr>
      </w:pPr>
    </w:p>
    <w:p w14:paraId="33CDA4A4" w14:textId="77777777" w:rsidR="00A27FFA" w:rsidRDefault="00A27FF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14:paraId="0A8AFDC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331F700" w14:textId="77777777" w:rsidR="008C16D4" w:rsidRDefault="008C16D4"/>
          <w:p w14:paraId="5EDDA985" w14:textId="77777777" w:rsidR="008C16D4" w:rsidRDefault="008C16D4">
            <w:pPr>
              <w:pStyle w:val="ECVLeftDetails"/>
            </w:pPr>
            <w:r>
              <w:t>Driver's license</w:t>
            </w:r>
          </w:p>
        </w:tc>
        <w:tc>
          <w:tcPr>
            <w:tcW w:w="7542" w:type="dxa"/>
            <w:shd w:val="clear" w:color="auto" w:fill="auto"/>
          </w:tcPr>
          <w:p w14:paraId="78BD2A28" w14:textId="77777777" w:rsidR="00A27FFA" w:rsidRDefault="00A27FFA">
            <w:pPr>
              <w:pStyle w:val="ECVSectionDetails"/>
            </w:pPr>
          </w:p>
          <w:p w14:paraId="0C072E61" w14:textId="77777777" w:rsidR="008C16D4" w:rsidRDefault="00E36F30">
            <w:pPr>
              <w:pStyle w:val="ECVSectionDetails"/>
            </w:pPr>
            <w:r>
              <w:t>Category B, from 1992</w:t>
            </w:r>
          </w:p>
        </w:tc>
      </w:tr>
    </w:tbl>
    <w:p w14:paraId="11379504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52C899B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C5C7161" w14:textId="77777777" w:rsidR="008C16D4" w:rsidRDefault="008C16D4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1764F30" w14:textId="77777777" w:rsidR="008C16D4" w:rsidRDefault="00580210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75069369" wp14:editId="18522838">
                  <wp:extent cx="4785360" cy="91440"/>
                  <wp:effectExtent l="0" t="0" r="0" b="381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  <w:tr w:rsidR="00B44110" w14:paraId="1FCDADB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4BDBA93" w14:textId="77777777" w:rsidR="00B44110" w:rsidRDefault="00B44110">
            <w:pPr>
              <w:pStyle w:val="ECVLeftHeading"/>
              <w:rPr>
                <w:caps w:val="0"/>
              </w:rPr>
            </w:pPr>
          </w:p>
          <w:p w14:paraId="2DAB82FA" w14:textId="77777777" w:rsidR="00B44110" w:rsidRDefault="00B44110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Publications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CC881D" w14:textId="77777777" w:rsidR="00B44110" w:rsidRDefault="00B44110" w:rsidP="00B44110">
            <w:pPr>
              <w:pStyle w:val="ECVSectionDetails"/>
              <w:rPr>
                <w:szCs w:val="18"/>
              </w:rPr>
            </w:pPr>
          </w:p>
          <w:p w14:paraId="6C8E8B76" w14:textId="77777777" w:rsidR="00B44110" w:rsidRPr="007802C1" w:rsidRDefault="00B44110" w:rsidP="00B44110">
            <w:pPr>
              <w:pStyle w:val="ECVSectionDetails"/>
              <w:rPr>
                <w:szCs w:val="18"/>
              </w:rPr>
            </w:pPr>
            <w:r w:rsidRPr="007802C1">
              <w:rPr>
                <w:szCs w:val="18"/>
              </w:rPr>
              <w:t>15 scientific works published in nationally and internationally recognized publishing houses</w:t>
            </w:r>
          </w:p>
          <w:p w14:paraId="33892049" w14:textId="77777777" w:rsidR="00B8112A" w:rsidRDefault="00B8112A" w:rsidP="00B8112A">
            <w:pPr>
              <w:pStyle w:val="ECVSectionDetails"/>
              <w:spacing w:before="0" w:line="240" w:lineRule="auto"/>
              <w:ind w:left="1"/>
              <w:rPr>
                <w:iCs/>
                <w:szCs w:val="18"/>
              </w:rPr>
            </w:pPr>
            <w:r>
              <w:rPr>
                <w:iCs/>
                <w:szCs w:val="18"/>
              </w:rPr>
              <w:t>15 articles published in ISI-listed journals or ISI Proceedings volumes</w:t>
            </w:r>
          </w:p>
          <w:p w14:paraId="2EA85215" w14:textId="77777777" w:rsidR="00B8112A" w:rsidRDefault="00477BAE" w:rsidP="00B8112A">
            <w:pPr>
              <w:pStyle w:val="ECVSectionDetails"/>
              <w:spacing w:before="0" w:line="240" w:lineRule="auto"/>
              <w:ind w:left="1"/>
              <w:rPr>
                <w:iCs/>
                <w:szCs w:val="18"/>
              </w:rPr>
            </w:pPr>
            <w:r>
              <w:rPr>
                <w:iCs/>
                <w:szCs w:val="18"/>
              </w:rPr>
              <w:t>4</w:t>
            </w:r>
            <w:r w:rsidR="00B8112A">
              <w:rPr>
                <w:iCs/>
                <w:szCs w:val="18"/>
              </w:rPr>
              <w:t>1 articles published in journals indexed in international databases</w:t>
            </w:r>
          </w:p>
          <w:p w14:paraId="0A61C700" w14:textId="77777777" w:rsidR="00B8112A" w:rsidRDefault="00B8112A" w:rsidP="00B8112A">
            <w:pPr>
              <w:pStyle w:val="ECVSectionDetails"/>
              <w:spacing w:before="0" w:line="240" w:lineRule="auto"/>
              <w:ind w:left="1"/>
              <w:rPr>
                <w:iCs/>
                <w:szCs w:val="18"/>
              </w:rPr>
            </w:pPr>
            <w:r>
              <w:rPr>
                <w:iCs/>
                <w:szCs w:val="18"/>
              </w:rPr>
              <w:t>46 articles published in the volumes of international scientific events (with ISSN/ISBN)</w:t>
            </w:r>
          </w:p>
          <w:p w14:paraId="641BF688" w14:textId="77777777" w:rsidR="00B44110" w:rsidRDefault="00B44110">
            <w:pPr>
              <w:pStyle w:val="ECVBlueBox"/>
            </w:pPr>
          </w:p>
        </w:tc>
      </w:tr>
    </w:tbl>
    <w:p w14:paraId="308D9441" w14:textId="77777777" w:rsidR="008C16D4" w:rsidRDefault="008C16D4">
      <w:pPr>
        <w:pStyle w:val="ECVText"/>
      </w:pPr>
    </w:p>
    <w:p w14:paraId="427D4E7D" w14:textId="6E352EBE" w:rsidR="003C461D" w:rsidRDefault="000C4285" w:rsidP="003C461D">
      <w: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7527"/>
      </w:tblGrid>
      <w:tr w:rsidR="008C16D4" w14:paraId="3C438A97" w14:textId="77777777" w:rsidTr="009A133C">
        <w:trPr>
          <w:cantSplit/>
          <w:trHeight w:val="2270"/>
        </w:trPr>
        <w:tc>
          <w:tcPr>
            <w:tcW w:w="2828" w:type="dxa"/>
            <w:shd w:val="clear" w:color="auto" w:fill="auto"/>
          </w:tcPr>
          <w:p w14:paraId="5C38F92F" w14:textId="77777777" w:rsidR="008C16D4" w:rsidRDefault="000C4285" w:rsidP="003C461D">
            <w:pPr>
              <w:pStyle w:val="ECVLeftDetails"/>
              <w:jc w:val="left"/>
            </w:pPr>
            <w:r>
              <w:t xml:space="preserve">                                       P</w:t>
            </w:r>
            <w:r w:rsidR="003C461D">
              <w:t>roject</w:t>
            </w:r>
            <w:r>
              <w:t>s</w:t>
            </w:r>
          </w:p>
          <w:p w14:paraId="10BC6FDF" w14:textId="77777777" w:rsidR="006768F3" w:rsidRDefault="006768F3">
            <w:pPr>
              <w:pStyle w:val="ECVLeftDetails"/>
            </w:pPr>
          </w:p>
          <w:p w14:paraId="281C71CA" w14:textId="77777777" w:rsidR="00FE778F" w:rsidRPr="00FE778F" w:rsidRDefault="00FE778F" w:rsidP="00FE778F"/>
          <w:p w14:paraId="66461990" w14:textId="77777777" w:rsidR="00FE778F" w:rsidRDefault="00FE778F" w:rsidP="00FE778F">
            <w:pPr>
              <w:rPr>
                <w:color w:val="0E4194"/>
                <w:sz w:val="18"/>
              </w:rPr>
            </w:pPr>
          </w:p>
          <w:p w14:paraId="2A4F9895" w14:textId="77777777" w:rsidR="00FE778F" w:rsidRPr="00FE778F" w:rsidRDefault="00FE778F" w:rsidP="00FE778F">
            <w:pPr>
              <w:ind w:firstLine="709"/>
            </w:pPr>
          </w:p>
        </w:tc>
        <w:tc>
          <w:tcPr>
            <w:tcW w:w="7527" w:type="dxa"/>
            <w:shd w:val="clear" w:color="auto" w:fill="auto"/>
          </w:tcPr>
          <w:p w14:paraId="4A9D5BDA" w14:textId="77777777" w:rsidR="00BF3ED2" w:rsidRDefault="00EF51CF" w:rsidP="00BF3ED2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Participation as director or member in 25 projects:</w:t>
            </w:r>
          </w:p>
          <w:p w14:paraId="11D99E3A" w14:textId="77777777" w:rsidR="00B8112A" w:rsidRDefault="00B8112A" w:rsidP="00BF3ED2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 FDI/CNCSIS Projects</w:t>
            </w:r>
          </w:p>
          <w:p w14:paraId="6497DD5A" w14:textId="77777777" w:rsidR="00B8112A" w:rsidRDefault="00B8112A" w:rsidP="00BF3ED2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- 6 Erasmus+ projects</w:t>
            </w:r>
          </w:p>
          <w:p w14:paraId="3113AE12" w14:textId="77777777" w:rsidR="00B8112A" w:rsidRDefault="00B8112A" w:rsidP="00BF3ED2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- 4 POCU Projects</w:t>
            </w:r>
          </w:p>
          <w:p w14:paraId="5B09C35A" w14:textId="77777777" w:rsidR="009A133C" w:rsidRDefault="009A133C" w:rsidP="00BF3ED2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- 2 ROSE Projects</w:t>
            </w:r>
          </w:p>
          <w:p w14:paraId="2098333B" w14:textId="77777777" w:rsidR="003C461D" w:rsidRDefault="00BF3ED2" w:rsidP="00B8112A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- 7 Projects with the business environment</w:t>
            </w:r>
          </w:p>
          <w:p w14:paraId="09F2289E" w14:textId="77777777" w:rsidR="003C461D" w:rsidRDefault="003C461D" w:rsidP="009A133C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- 1 Project with internal financing</w:t>
            </w:r>
          </w:p>
          <w:p w14:paraId="2A0CE222" w14:textId="77777777" w:rsidR="009A133C" w:rsidRDefault="009A133C" w:rsidP="009A133C">
            <w:pPr>
              <w:pStyle w:val="ECVSectionDetails"/>
              <w:spacing w:before="0" w:line="240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- 2 Project PN III-PCCDI/PNCDI</w:t>
            </w:r>
          </w:p>
          <w:p w14:paraId="4B4BF6B0" w14:textId="77777777" w:rsidR="00EE3D02" w:rsidRPr="00FE778F" w:rsidRDefault="003C461D" w:rsidP="00E50732">
            <w:pPr>
              <w:pStyle w:val="ECVSectionDetails"/>
              <w:spacing w:before="0" w:line="240" w:lineRule="auto"/>
              <w:jc w:val="both"/>
              <w:rPr>
                <w:szCs w:val="18"/>
                <w:lang w:val="fr-FR"/>
              </w:rPr>
            </w:pPr>
            <w:r>
              <w:rPr>
                <w:rFonts w:cs="Arial"/>
                <w:szCs w:val="18"/>
              </w:rPr>
              <w:t xml:space="preserve">Partnership with the National Agency of </w:t>
            </w:r>
            <w:r w:rsidR="00E50732">
              <w:rPr>
                <w:rFonts w:cs="Arial"/>
                <w:szCs w:val="18"/>
              </w:rPr>
              <w:t>Public</w:t>
            </w:r>
            <w:r>
              <w:rPr>
                <w:rFonts w:cs="Arial"/>
                <w:szCs w:val="18"/>
              </w:rPr>
              <w:t xml:space="preserve"> Servants for the organization of training courses, Training organizer/consultant, </w:t>
            </w:r>
            <w:r w:rsidR="00477BAE">
              <w:rPr>
                <w:rFonts w:cs="Arial"/>
                <w:szCs w:val="18"/>
              </w:rPr>
              <w:t xml:space="preserve">from </w:t>
            </w:r>
            <w:r>
              <w:rPr>
                <w:rFonts w:cs="Arial"/>
                <w:szCs w:val="18"/>
              </w:rPr>
              <w:t>01.07.2014</w:t>
            </w:r>
            <w:r w:rsidR="00477BAE">
              <w:rPr>
                <w:rFonts w:cs="Arial"/>
                <w:szCs w:val="18"/>
              </w:rPr>
              <w:t xml:space="preserve"> to </w:t>
            </w:r>
            <w:r>
              <w:rPr>
                <w:rFonts w:cs="Arial"/>
                <w:szCs w:val="18"/>
              </w:rPr>
              <w:t>31.12.2015</w:t>
            </w:r>
          </w:p>
        </w:tc>
      </w:tr>
    </w:tbl>
    <w:p w14:paraId="062895BB" w14:textId="77777777" w:rsidR="004921C2" w:rsidRPr="004921C2" w:rsidRDefault="004921C2" w:rsidP="004921C2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E778F" w14:paraId="7C4346F5" w14:textId="77777777" w:rsidTr="00FE778F">
        <w:trPr>
          <w:cantSplit/>
          <w:trHeight w:val="923"/>
        </w:trPr>
        <w:tc>
          <w:tcPr>
            <w:tcW w:w="2835" w:type="dxa"/>
            <w:shd w:val="clear" w:color="auto" w:fill="auto"/>
          </w:tcPr>
          <w:p w14:paraId="5E04D65D" w14:textId="77777777" w:rsidR="00FE778F" w:rsidRDefault="00FE778F" w:rsidP="00FE778F">
            <w:pPr>
              <w:pStyle w:val="ECVLeftDetails"/>
            </w:pPr>
            <w:r>
              <w:t>A</w:t>
            </w:r>
            <w:r w:rsidR="000C4285">
              <w:t>wards</w:t>
            </w:r>
          </w:p>
          <w:p w14:paraId="7AA086CC" w14:textId="77777777" w:rsidR="00FE778F" w:rsidRDefault="00FE778F" w:rsidP="00FE778F">
            <w:pPr>
              <w:pStyle w:val="ECVLeftDetails"/>
            </w:pPr>
          </w:p>
          <w:p w14:paraId="7B603837" w14:textId="77777777" w:rsidR="009A133C" w:rsidRDefault="009A133C" w:rsidP="00FE778F">
            <w:pPr>
              <w:pStyle w:val="ECVLeftDetails"/>
            </w:pPr>
          </w:p>
          <w:p w14:paraId="35599CC7" w14:textId="77777777" w:rsidR="00FE778F" w:rsidRDefault="00FE778F" w:rsidP="00FE778F">
            <w:pPr>
              <w:pStyle w:val="ECVLeftDetails"/>
            </w:pPr>
            <w:r>
              <w:t>Affiliations</w:t>
            </w:r>
          </w:p>
          <w:p w14:paraId="49E04F71" w14:textId="77777777" w:rsidR="00FE778F" w:rsidRDefault="00FE778F" w:rsidP="00FE778F">
            <w:pPr>
              <w:pStyle w:val="ECVLeftDetails"/>
            </w:pPr>
          </w:p>
          <w:p w14:paraId="3D547107" w14:textId="77777777" w:rsidR="00FE778F" w:rsidRDefault="00FE778F">
            <w:pPr>
              <w:pStyle w:val="ECVLeftHeading"/>
              <w:rPr>
                <w:caps w:val="0"/>
              </w:rPr>
            </w:pPr>
          </w:p>
          <w:p w14:paraId="6B80DE40" w14:textId="77777777" w:rsidR="00FE778F" w:rsidRDefault="00FE778F">
            <w:pPr>
              <w:pStyle w:val="ECVLeftHeading"/>
              <w:rPr>
                <w:caps w:val="0"/>
              </w:rPr>
            </w:pPr>
            <w:r w:rsidRPr="00FE778F">
              <w:rPr>
                <w:caps w:val="0"/>
              </w:rPr>
              <w:t>CERTIFICATION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9DB2CBE" w14:textId="77777777" w:rsidR="00FE778F" w:rsidRDefault="00FE778F" w:rsidP="00FE778F">
            <w:pPr>
              <w:pStyle w:val="ECVSectionDetails"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Prize for the book of the year 2008, awarded by the General Association of Economists from Romania, Mehedinţi branch, for the book "Banking and Stock Market Operations</w:t>
            </w:r>
            <w:r w:rsidR="000C4285">
              <w:rPr>
                <w:szCs w:val="18"/>
              </w:rPr>
              <w:t>.</w:t>
            </w:r>
            <w:r>
              <w:rPr>
                <w:szCs w:val="18"/>
              </w:rPr>
              <w:t>"</w:t>
            </w:r>
          </w:p>
          <w:p w14:paraId="785059A6" w14:textId="77777777" w:rsidR="00FE778F" w:rsidRPr="007802C1" w:rsidRDefault="00FE778F" w:rsidP="00FE778F">
            <w:pPr>
              <w:pStyle w:val="ECVSectionDetails"/>
              <w:spacing w:before="0" w:line="240" w:lineRule="auto"/>
              <w:rPr>
                <w:szCs w:val="18"/>
              </w:rPr>
            </w:pPr>
          </w:p>
          <w:p w14:paraId="3D8C3356" w14:textId="77777777" w:rsidR="00FE778F" w:rsidRDefault="00FE778F" w:rsidP="00A27FFA">
            <w:pPr>
              <w:pStyle w:val="ECVSectionBullet"/>
              <w:numPr>
                <w:ilvl w:val="0"/>
                <w:numId w:val="2"/>
              </w:numPr>
            </w:pPr>
            <w:r>
              <w:t>Member of the Romanian Society for Economic and Financial Analysis - SRAEF</w:t>
            </w:r>
          </w:p>
          <w:p w14:paraId="469A31CC" w14:textId="77777777" w:rsidR="00FE778F" w:rsidRDefault="00FE778F" w:rsidP="00A27FFA">
            <w:pPr>
              <w:pStyle w:val="ECVSectionBullet"/>
              <w:numPr>
                <w:ilvl w:val="0"/>
                <w:numId w:val="2"/>
              </w:numPr>
              <w:tabs>
                <w:tab w:val="left" w:pos="147"/>
              </w:tabs>
            </w:pPr>
            <w:r>
              <w:t>Member of the General Association of Economists from Romania, Mehedinţi branch</w:t>
            </w:r>
          </w:p>
          <w:p w14:paraId="24754ADC" w14:textId="77777777" w:rsidR="00FE778F" w:rsidRDefault="00FE778F" w:rsidP="00FE778F">
            <w:pPr>
              <w:pStyle w:val="ECVSectionBullet"/>
              <w:ind w:left="147"/>
            </w:pPr>
          </w:p>
          <w:p w14:paraId="42C5950A" w14:textId="77777777" w:rsidR="00FE778F" w:rsidRDefault="00E50732" w:rsidP="00FE778F">
            <w:pPr>
              <w:pStyle w:val="ECVSectionBullet"/>
              <w:numPr>
                <w:ilvl w:val="0"/>
                <w:numId w:val="5"/>
              </w:numPr>
              <w:ind w:left="147" w:hanging="142"/>
            </w:pPr>
            <w:r>
              <w:t>Graduation certificate "</w:t>
            </w:r>
            <w:r w:rsidR="00FE778F" w:rsidRPr="003B1EB9">
              <w:rPr>
                <w:b/>
                <w:bCs/>
              </w:rPr>
              <w:t xml:space="preserve">Financial markets. International trade financing </w:t>
            </w:r>
            <w:r w:rsidR="00FE778F">
              <w:t>", Romanian Banking Institute, 2008</w:t>
            </w:r>
          </w:p>
          <w:p w14:paraId="30F38689" w14:textId="77777777" w:rsidR="00FE778F" w:rsidRDefault="00FE778F" w:rsidP="00FE778F">
            <w:pPr>
              <w:pStyle w:val="ECVSectionBullet"/>
              <w:numPr>
                <w:ilvl w:val="0"/>
                <w:numId w:val="5"/>
              </w:numPr>
              <w:ind w:left="147" w:hanging="142"/>
            </w:pPr>
            <w:r w:rsidRPr="00EE3D02">
              <w:rPr>
                <w:b/>
              </w:rPr>
              <w:t xml:space="preserve">E-learning developer " </w:t>
            </w:r>
            <w:r>
              <w:t>graduation certificate, issued by the Ministry of Labour, Family and Social Protection and the Elderly and the Ministry of Education and Research, 2017</w:t>
            </w:r>
          </w:p>
          <w:p w14:paraId="097D10D0" w14:textId="77777777" w:rsidR="00FE778F" w:rsidRDefault="00FE778F" w:rsidP="00FE778F">
            <w:pPr>
              <w:pStyle w:val="ECVSectionBullet"/>
              <w:numPr>
                <w:ilvl w:val="0"/>
                <w:numId w:val="5"/>
              </w:numPr>
              <w:ind w:left="147" w:hanging="142"/>
            </w:pPr>
            <w:r w:rsidRPr="00EE3D02">
              <w:rPr>
                <w:b/>
              </w:rPr>
              <w:t xml:space="preserve">Project Manager " </w:t>
            </w:r>
            <w:r>
              <w:t>diploma issued by the Ministry of Labour, Family and Social Protection and the Ministry of Education</w:t>
            </w:r>
          </w:p>
          <w:p w14:paraId="1DFAA347" w14:textId="77777777" w:rsidR="00FE778F" w:rsidRDefault="00FE778F" w:rsidP="00FE778F">
            <w:pPr>
              <w:pStyle w:val="ECVSectionBullet"/>
              <w:numPr>
                <w:ilvl w:val="0"/>
                <w:numId w:val="5"/>
              </w:numPr>
              <w:ind w:left="147" w:hanging="147"/>
            </w:pPr>
            <w:r w:rsidRPr="00EE3D02">
              <w:rPr>
                <w:b/>
              </w:rPr>
              <w:t xml:space="preserve">Trainer " </w:t>
            </w:r>
            <w:r>
              <w:t>diploma issued by the Ministry of Labour, Family and Social Protection and the Ministry of Education</w:t>
            </w:r>
          </w:p>
          <w:p w14:paraId="3356989C" w14:textId="77777777" w:rsidR="00FE778F" w:rsidRDefault="00FE778F" w:rsidP="00FE778F">
            <w:pPr>
              <w:pStyle w:val="ECVSectionBullet"/>
              <w:numPr>
                <w:ilvl w:val="0"/>
                <w:numId w:val="5"/>
              </w:numPr>
              <w:ind w:left="147" w:hanging="142"/>
            </w:pPr>
            <w:r>
              <w:t xml:space="preserve">Diploma " </w:t>
            </w:r>
            <w:r w:rsidRPr="00B6393B">
              <w:rPr>
                <w:b/>
                <w:bCs/>
              </w:rPr>
              <w:t xml:space="preserve">Manager of </w:t>
            </w:r>
            <w:r w:rsidR="000C4285">
              <w:rPr>
                <w:b/>
                <w:bCs/>
              </w:rPr>
              <w:t>Quality Management Systems</w:t>
            </w:r>
            <w:r>
              <w:t>" issued by the Ministry of Labour, Family, Social Protection and the Elderly and the Ministry of Education</w:t>
            </w:r>
          </w:p>
          <w:p w14:paraId="1C296CE5" w14:textId="77777777" w:rsidR="00FE778F" w:rsidRDefault="00FE778F">
            <w:pPr>
              <w:pStyle w:val="ECVBlueBox"/>
            </w:pPr>
          </w:p>
        </w:tc>
      </w:tr>
      <w:tr w:rsidR="008C16D4" w14:paraId="340427B7" w14:textId="77777777" w:rsidTr="00FE778F">
        <w:trPr>
          <w:cantSplit/>
          <w:trHeight w:val="327"/>
        </w:trPr>
        <w:tc>
          <w:tcPr>
            <w:tcW w:w="2835" w:type="dxa"/>
            <w:shd w:val="clear" w:color="auto" w:fill="auto"/>
          </w:tcPr>
          <w:p w14:paraId="3C0626EE" w14:textId="77777777" w:rsidR="008C16D4" w:rsidRDefault="008C16D4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5310511A" w14:textId="77777777" w:rsidR="008C16D4" w:rsidRDefault="00580210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2020D185" wp14:editId="2612A858">
                  <wp:extent cx="4785360" cy="9144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1E746615" w14:textId="77777777" w:rsidR="008C16D4" w:rsidRDefault="008C16D4"/>
    <w:sectPr w:rsidR="008C16D4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04596" w14:textId="77777777" w:rsidR="008407D2" w:rsidRDefault="008407D2">
      <w:r>
        <w:separator/>
      </w:r>
    </w:p>
  </w:endnote>
  <w:endnote w:type="continuationSeparator" w:id="0">
    <w:p w14:paraId="3352CC5F" w14:textId="77777777" w:rsidR="008407D2" w:rsidRDefault="0084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0606" w14:textId="6E26DDF2" w:rsidR="008C16D4" w:rsidRDefault="00C468E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>Septem</w:t>
    </w:r>
    <w:r w:rsidR="009A133C">
      <w:rPr>
        <w:rFonts w:ascii="ArialMT" w:eastAsia="ArialMT" w:hAnsi="ArialMT" w:cs="ArialMT"/>
        <w:color w:val="26B4EA"/>
        <w:sz w:val="14"/>
        <w:szCs w:val="14"/>
      </w:rPr>
      <w:t xml:space="preserve">ber </w:t>
    </w:r>
    <w:r>
      <w:rPr>
        <w:rFonts w:ascii="ArialMT" w:eastAsia="ArialMT" w:hAnsi="ArialMT" w:cs="ArialMT"/>
        <w:color w:val="26B4EA"/>
        <w:sz w:val="14"/>
        <w:szCs w:val="14"/>
      </w:rPr>
      <w:t>3</w:t>
    </w:r>
    <w:r w:rsidR="009A133C">
      <w:rPr>
        <w:rFonts w:ascii="ArialMT" w:eastAsia="ArialMT" w:hAnsi="ArialMT" w:cs="ArialMT"/>
        <w:color w:val="26B4EA"/>
        <w:sz w:val="14"/>
        <w:szCs w:val="14"/>
      </w:rPr>
      <w:t>0, 202</w:t>
    </w:r>
    <w:r w:rsidR="00A56A0B">
      <w:rPr>
        <w:rFonts w:ascii="ArialMT" w:eastAsia="ArialMT" w:hAnsi="ArialMT" w:cs="ArialMT"/>
        <w:color w:val="26B4EA"/>
        <w:sz w:val="14"/>
        <w:szCs w:val="14"/>
      </w:rPr>
      <w:t>4</w:t>
    </w:r>
    <w:r w:rsidR="008C16D4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8C16D4">
      <w:rPr>
        <w:rFonts w:ascii="ArialMT" w:eastAsia="ArialMT" w:hAnsi="ArialMT" w:cs="ArialMT"/>
        <w:sz w:val="14"/>
        <w:szCs w:val="14"/>
      </w:rPr>
      <w:t xml:space="preserve">© European Union, 2002-2017 | europess.cedefop.europa.eu </w:t>
    </w:r>
    <w:r w:rsidR="008C16D4">
      <w:rPr>
        <w:rFonts w:ascii="ArialMT" w:eastAsia="ArialMT" w:hAnsi="ArialMT" w:cs="ArialMT"/>
        <w:sz w:val="14"/>
        <w:szCs w:val="14"/>
      </w:rPr>
      <w:tab/>
      <w:t xml:space="preserve">Page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PAGE </w:instrText>
    </w:r>
    <w:r w:rsidR="008C16D4">
      <w:rPr>
        <w:rFonts w:eastAsia="ArialMT" w:cs="ArialMT"/>
        <w:sz w:val="14"/>
        <w:szCs w:val="14"/>
      </w:rPr>
      <w:fldChar w:fldCharType="separate"/>
    </w:r>
    <w:r w:rsidR="00387611">
      <w:rPr>
        <w:rFonts w:eastAsia="ArialMT" w:cs="ArialMT"/>
        <w:noProof/>
        <w:sz w:val="14"/>
        <w:szCs w:val="14"/>
      </w:rPr>
      <w:t>2</w:t>
    </w:r>
    <w:r w:rsidR="008C16D4">
      <w:rPr>
        <w:rFonts w:eastAsia="ArialMT" w:cs="ArialMT"/>
        <w:sz w:val="14"/>
        <w:szCs w:val="14"/>
      </w:rPr>
      <w:fldChar w:fldCharType="end"/>
    </w:r>
    <w:r w:rsidR="008C16D4">
      <w:rPr>
        <w:rFonts w:ascii="ArialMT" w:eastAsia="ArialMT" w:hAnsi="ArialMT" w:cs="ArialMT"/>
        <w:sz w:val="14"/>
        <w:szCs w:val="14"/>
      </w:rPr>
      <w:t xml:space="preserve">/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NUMPAGES </w:instrText>
    </w:r>
    <w:r w:rsidR="008C16D4">
      <w:rPr>
        <w:rFonts w:eastAsia="ArialMT" w:cs="ArialMT"/>
        <w:sz w:val="14"/>
        <w:szCs w:val="14"/>
      </w:rPr>
      <w:fldChar w:fldCharType="separate"/>
    </w:r>
    <w:r w:rsidR="00387611">
      <w:rPr>
        <w:rFonts w:eastAsia="ArialMT" w:cs="ArialMT"/>
        <w:noProof/>
        <w:sz w:val="14"/>
        <w:szCs w:val="14"/>
      </w:rPr>
      <w:t>3</w:t>
    </w:r>
    <w:r w:rsidR="008C16D4">
      <w:rPr>
        <w:rFonts w:eastAsia="ArialMT" w:cs="ArialMT"/>
        <w:sz w:val="14"/>
        <w:szCs w:val="14"/>
      </w:rPr>
      <w:fldChar w:fldCharType="end"/>
    </w:r>
    <w:r w:rsidR="008C16D4"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B9DAD" w14:textId="59D02B45" w:rsidR="008C16D4" w:rsidRDefault="00C468E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>Septem</w:t>
    </w:r>
    <w:r w:rsidR="009A133C">
      <w:rPr>
        <w:rFonts w:ascii="ArialMT" w:eastAsia="ArialMT" w:hAnsi="ArialMT" w:cs="ArialMT"/>
        <w:color w:val="26B4EA"/>
        <w:sz w:val="14"/>
        <w:szCs w:val="14"/>
      </w:rPr>
      <w:t xml:space="preserve">ber </w:t>
    </w:r>
    <w:r>
      <w:rPr>
        <w:rFonts w:ascii="ArialMT" w:eastAsia="ArialMT" w:hAnsi="ArialMT" w:cs="ArialMT"/>
        <w:color w:val="26B4EA"/>
        <w:sz w:val="14"/>
        <w:szCs w:val="14"/>
      </w:rPr>
      <w:t>30</w:t>
    </w:r>
    <w:r w:rsidR="009A133C">
      <w:rPr>
        <w:rFonts w:ascii="ArialMT" w:eastAsia="ArialMT" w:hAnsi="ArialMT" w:cs="ArialMT"/>
        <w:color w:val="26B4EA"/>
        <w:sz w:val="14"/>
        <w:szCs w:val="14"/>
      </w:rPr>
      <w:t>, 202</w:t>
    </w:r>
    <w:r w:rsidR="00A56A0B">
      <w:rPr>
        <w:rFonts w:ascii="ArialMT" w:eastAsia="ArialMT" w:hAnsi="ArialMT" w:cs="ArialMT"/>
        <w:color w:val="26B4EA"/>
        <w:sz w:val="14"/>
        <w:szCs w:val="14"/>
      </w:rPr>
      <w:t>4</w:t>
    </w:r>
    <w:r w:rsidR="008C16D4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8C16D4">
      <w:rPr>
        <w:rFonts w:ascii="ArialMT" w:eastAsia="ArialMT" w:hAnsi="ArialMT" w:cs="ArialMT"/>
        <w:sz w:val="14"/>
        <w:szCs w:val="14"/>
      </w:rPr>
      <w:t xml:space="preserve">© European Union, 2002-2015 | europess.cedefop.europa.eu </w:t>
    </w:r>
    <w:r w:rsidR="008C16D4">
      <w:rPr>
        <w:rFonts w:ascii="ArialMT" w:eastAsia="ArialMT" w:hAnsi="ArialMT" w:cs="ArialMT"/>
        <w:sz w:val="14"/>
        <w:szCs w:val="14"/>
      </w:rPr>
      <w:tab/>
      <w:t xml:space="preserve">Page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PAGE </w:instrText>
    </w:r>
    <w:r w:rsidR="008C16D4">
      <w:rPr>
        <w:rFonts w:eastAsia="ArialMT" w:cs="ArialMT"/>
        <w:sz w:val="14"/>
        <w:szCs w:val="14"/>
      </w:rPr>
      <w:fldChar w:fldCharType="separate"/>
    </w:r>
    <w:r w:rsidR="00387611">
      <w:rPr>
        <w:rFonts w:eastAsia="ArialMT" w:cs="ArialMT"/>
        <w:noProof/>
        <w:sz w:val="14"/>
        <w:szCs w:val="14"/>
      </w:rPr>
      <w:t>1</w:t>
    </w:r>
    <w:r w:rsidR="008C16D4">
      <w:rPr>
        <w:rFonts w:eastAsia="ArialMT" w:cs="ArialMT"/>
        <w:sz w:val="14"/>
        <w:szCs w:val="14"/>
      </w:rPr>
      <w:fldChar w:fldCharType="end"/>
    </w:r>
    <w:r w:rsidR="008C16D4">
      <w:rPr>
        <w:rFonts w:ascii="ArialMT" w:eastAsia="ArialMT" w:hAnsi="ArialMT" w:cs="ArialMT"/>
        <w:sz w:val="14"/>
        <w:szCs w:val="14"/>
      </w:rPr>
      <w:t xml:space="preserve">/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NUMPAGES </w:instrText>
    </w:r>
    <w:r w:rsidR="008C16D4">
      <w:rPr>
        <w:rFonts w:eastAsia="ArialMT" w:cs="ArialMT"/>
        <w:sz w:val="14"/>
        <w:szCs w:val="14"/>
      </w:rPr>
      <w:fldChar w:fldCharType="separate"/>
    </w:r>
    <w:r w:rsidR="00387611">
      <w:rPr>
        <w:rFonts w:eastAsia="ArialMT" w:cs="ArialMT"/>
        <w:noProof/>
        <w:sz w:val="14"/>
        <w:szCs w:val="14"/>
      </w:rPr>
      <w:t>3</w:t>
    </w:r>
    <w:r w:rsidR="008C16D4">
      <w:rPr>
        <w:rFonts w:eastAsia="ArialMT" w:cs="ArialMT"/>
        <w:sz w:val="14"/>
        <w:szCs w:val="14"/>
      </w:rPr>
      <w:fldChar w:fldCharType="end"/>
    </w:r>
    <w:r w:rsidR="008C16D4"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1EE17" w14:textId="77777777" w:rsidR="008407D2" w:rsidRDefault="008407D2">
      <w:r>
        <w:separator/>
      </w:r>
    </w:p>
  </w:footnote>
  <w:footnote w:type="continuationSeparator" w:id="0">
    <w:p w14:paraId="22268045" w14:textId="77777777" w:rsidR="008407D2" w:rsidRDefault="0084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F3E9" w14:textId="77777777" w:rsidR="008C16D4" w:rsidRDefault="00580210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 wp14:anchorId="248D9048" wp14:editId="65E4D9E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>Write your name and surname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E6908" w14:textId="77777777" w:rsidR="008C16D4" w:rsidRDefault="00580210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5680" behindDoc="0" locked="0" layoutInCell="1" allowOverlap="1" wp14:anchorId="1788FC51" wp14:editId="7D4471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>Curriculum vitae</w:t>
    </w:r>
    <w:r w:rsidR="008C16D4">
      <w:rPr>
        <w:szCs w:val="20"/>
      </w:rPr>
      <w:tab/>
      <w:t xml:space="preserve"> </w:t>
    </w:r>
    <w:r w:rsidR="0021545C">
      <w:rPr>
        <w:szCs w:val="20"/>
      </w:rPr>
      <w:t>Simion Dalia Mirela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2B187ABE"/>
    <w:multiLevelType w:val="multilevel"/>
    <w:tmpl w:val="921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CC3238"/>
    <w:multiLevelType w:val="hybridMultilevel"/>
    <w:tmpl w:val="A6F46524"/>
    <w:lvl w:ilvl="0" w:tplc="FFFFFFFF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7013"/>
    <w:multiLevelType w:val="hybridMultilevel"/>
    <w:tmpl w:val="22C4055A"/>
    <w:lvl w:ilvl="0" w:tplc="F3EE7544">
      <w:start w:val="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8115">
    <w:abstractNumId w:val="0"/>
  </w:num>
  <w:num w:numId="2" w16cid:durableId="1014066209">
    <w:abstractNumId w:val="1"/>
  </w:num>
  <w:num w:numId="3" w16cid:durableId="1413313849">
    <w:abstractNumId w:val="2"/>
  </w:num>
  <w:num w:numId="4" w16cid:durableId="1996251389">
    <w:abstractNumId w:val="3"/>
  </w:num>
  <w:num w:numId="5" w16cid:durableId="102393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C5"/>
    <w:rsid w:val="00002681"/>
    <w:rsid w:val="0004327D"/>
    <w:rsid w:val="00054068"/>
    <w:rsid w:val="00096BD7"/>
    <w:rsid w:val="000A040B"/>
    <w:rsid w:val="000C0C09"/>
    <w:rsid w:val="000C4285"/>
    <w:rsid w:val="00125A6B"/>
    <w:rsid w:val="00174D24"/>
    <w:rsid w:val="00185E82"/>
    <w:rsid w:val="001C63DD"/>
    <w:rsid w:val="0021545C"/>
    <w:rsid w:val="0025708B"/>
    <w:rsid w:val="002648B8"/>
    <w:rsid w:val="003114A6"/>
    <w:rsid w:val="003254ED"/>
    <w:rsid w:val="00387611"/>
    <w:rsid w:val="003B1EB9"/>
    <w:rsid w:val="003C0E4F"/>
    <w:rsid w:val="003C461D"/>
    <w:rsid w:val="004564A3"/>
    <w:rsid w:val="00473681"/>
    <w:rsid w:val="00477BAE"/>
    <w:rsid w:val="00487001"/>
    <w:rsid w:val="004921C2"/>
    <w:rsid w:val="004F5609"/>
    <w:rsid w:val="004F5ED6"/>
    <w:rsid w:val="0051199A"/>
    <w:rsid w:val="00520B19"/>
    <w:rsid w:val="0053376F"/>
    <w:rsid w:val="00580210"/>
    <w:rsid w:val="005876A8"/>
    <w:rsid w:val="005C671D"/>
    <w:rsid w:val="00615166"/>
    <w:rsid w:val="00621DC2"/>
    <w:rsid w:val="00635E5E"/>
    <w:rsid w:val="006768F3"/>
    <w:rsid w:val="006A1C79"/>
    <w:rsid w:val="007235CC"/>
    <w:rsid w:val="00724EA1"/>
    <w:rsid w:val="0074376E"/>
    <w:rsid w:val="00752DE7"/>
    <w:rsid w:val="00773C1F"/>
    <w:rsid w:val="007802C1"/>
    <w:rsid w:val="008039B6"/>
    <w:rsid w:val="008407D2"/>
    <w:rsid w:val="00845D5E"/>
    <w:rsid w:val="00885DB8"/>
    <w:rsid w:val="008C16D4"/>
    <w:rsid w:val="008D2745"/>
    <w:rsid w:val="0094560A"/>
    <w:rsid w:val="00946345"/>
    <w:rsid w:val="00957467"/>
    <w:rsid w:val="00972EEA"/>
    <w:rsid w:val="0097764B"/>
    <w:rsid w:val="0099711E"/>
    <w:rsid w:val="009A133C"/>
    <w:rsid w:val="009D0D14"/>
    <w:rsid w:val="009D148B"/>
    <w:rsid w:val="009E5DB1"/>
    <w:rsid w:val="009E71F7"/>
    <w:rsid w:val="009F0CBE"/>
    <w:rsid w:val="009F208F"/>
    <w:rsid w:val="00A27FFA"/>
    <w:rsid w:val="00A56A0B"/>
    <w:rsid w:val="00AA1308"/>
    <w:rsid w:val="00AC6262"/>
    <w:rsid w:val="00AC7214"/>
    <w:rsid w:val="00AD2174"/>
    <w:rsid w:val="00AF097D"/>
    <w:rsid w:val="00B275F2"/>
    <w:rsid w:val="00B417C5"/>
    <w:rsid w:val="00B44110"/>
    <w:rsid w:val="00B50AD5"/>
    <w:rsid w:val="00B6393B"/>
    <w:rsid w:val="00B8112A"/>
    <w:rsid w:val="00B90663"/>
    <w:rsid w:val="00BB2A6F"/>
    <w:rsid w:val="00BB2BF2"/>
    <w:rsid w:val="00BF3ED2"/>
    <w:rsid w:val="00C01468"/>
    <w:rsid w:val="00C079F2"/>
    <w:rsid w:val="00C42A31"/>
    <w:rsid w:val="00C468EF"/>
    <w:rsid w:val="00C64F58"/>
    <w:rsid w:val="00C7458D"/>
    <w:rsid w:val="00CA488A"/>
    <w:rsid w:val="00CA6DCF"/>
    <w:rsid w:val="00CE7B0E"/>
    <w:rsid w:val="00D8381A"/>
    <w:rsid w:val="00DB1A06"/>
    <w:rsid w:val="00DD32A9"/>
    <w:rsid w:val="00DF7424"/>
    <w:rsid w:val="00E033BE"/>
    <w:rsid w:val="00E133E8"/>
    <w:rsid w:val="00E35768"/>
    <w:rsid w:val="00E36F30"/>
    <w:rsid w:val="00E50732"/>
    <w:rsid w:val="00E616A4"/>
    <w:rsid w:val="00E80F57"/>
    <w:rsid w:val="00EE3D02"/>
    <w:rsid w:val="00EF51CF"/>
    <w:rsid w:val="00F05E6B"/>
    <w:rsid w:val="00F20FB0"/>
    <w:rsid w:val="00FB5B8A"/>
    <w:rsid w:val="00FE778F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65678"/>
  <w15:chartTrackingRefBased/>
  <w15:docId w15:val="{4E5ED056-6094-436A-BA0F-B5F259A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 w:val="en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 w:val="e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Normal">
    <w:name w:val="CV Normal"/>
    <w:basedOn w:val="Normal"/>
    <w:rsid w:val="00C7458D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Normal-FirstLine">
    <w:name w:val="CV Normal - First Line"/>
    <w:basedOn w:val="CVNormal"/>
    <w:next w:val="CVNormal"/>
    <w:rsid w:val="00C7458D"/>
    <w:pPr>
      <w:spacing w:before="74"/>
    </w:pPr>
  </w:style>
  <w:style w:type="character" w:styleId="Strong">
    <w:name w:val="Strong"/>
    <w:uiPriority w:val="22"/>
    <w:qFormat/>
    <w:rsid w:val="006768F3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0C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aliasimion@yahoo.com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://europass.cedefop.europa.eu/ro/resources/digital-competenc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v.r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eaa," TargetMode="External"/><Relationship Id="rId25" Type="http://schemas.openxmlformats.org/officeDocument/2006/relationships/hyperlink" Target="http://europass.cedefop.europa.eu/ro/resources/digital-competenc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ucv.ro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europass.cedefop.europa.eu/ro/resources/european-language-levels-cef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eaa," TargetMode="External"/><Relationship Id="rId23" Type="http://schemas.openxmlformats.org/officeDocument/2006/relationships/hyperlink" Target="http://www.ucv.ro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ucv.ro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lia.simion@edu.ucv.ro" TargetMode="External"/><Relationship Id="rId22" Type="http://schemas.openxmlformats.org/officeDocument/2006/relationships/hyperlink" Target="http://www.ucv.ro" TargetMode="External"/><Relationship Id="rId27" Type="http://schemas.openxmlformats.org/officeDocument/2006/relationships/hyperlink" Target="http://europass.cedefop.europa.eu/ro/resources/digital-competence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FCD9-FA17-44D8-9A17-F26FB925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1178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7999</CharactersWithSpaces>
  <SharedDoc>false</SharedDoc>
  <HLinks>
    <vt:vector size="60" baseType="variant">
      <vt:variant>
        <vt:i4>7274607</vt:i4>
      </vt:variant>
      <vt:variant>
        <vt:i4>27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24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  <vt:variant>
        <vt:i4>7667826</vt:i4>
      </vt:variant>
      <vt:variant>
        <vt:i4>21</vt:i4>
      </vt:variant>
      <vt:variant>
        <vt:i4>0</vt:i4>
      </vt:variant>
      <vt:variant>
        <vt:i4>5</vt:i4>
      </vt:variant>
      <vt:variant>
        <vt:lpwstr>http://www.ucv.ro/</vt:lpwstr>
      </vt:variant>
      <vt:variant>
        <vt:lpwstr/>
      </vt:variant>
      <vt:variant>
        <vt:i4>7667826</vt:i4>
      </vt:variant>
      <vt:variant>
        <vt:i4>18</vt:i4>
      </vt:variant>
      <vt:variant>
        <vt:i4>0</vt:i4>
      </vt:variant>
      <vt:variant>
        <vt:i4>5</vt:i4>
      </vt:variant>
      <vt:variant>
        <vt:lpwstr>http://www.ucv.ro/</vt:lpwstr>
      </vt:variant>
      <vt:variant>
        <vt:lpwstr/>
      </vt:variant>
      <vt:variant>
        <vt:i4>7667826</vt:i4>
      </vt:variant>
      <vt:variant>
        <vt:i4>15</vt:i4>
      </vt:variant>
      <vt:variant>
        <vt:i4>0</vt:i4>
      </vt:variant>
      <vt:variant>
        <vt:i4>5</vt:i4>
      </vt:variant>
      <vt:variant>
        <vt:lpwstr>http://www.ucv.ro/</vt:lpwstr>
      </vt:variant>
      <vt:variant>
        <vt:lpwstr/>
      </vt:variant>
      <vt:variant>
        <vt:i4>7667826</vt:i4>
      </vt:variant>
      <vt:variant>
        <vt:i4>12</vt:i4>
      </vt:variant>
      <vt:variant>
        <vt:i4>0</vt:i4>
      </vt:variant>
      <vt:variant>
        <vt:i4>5</vt:i4>
      </vt:variant>
      <vt:variant>
        <vt:lpwstr>http://www.ucv.ro/</vt:lpwstr>
      </vt:variant>
      <vt:variant>
        <vt:lpwstr/>
      </vt:variant>
      <vt:variant>
        <vt:i4>7667826</vt:i4>
      </vt:variant>
      <vt:variant>
        <vt:i4>9</vt:i4>
      </vt:variant>
      <vt:variant>
        <vt:i4>0</vt:i4>
      </vt:variant>
      <vt:variant>
        <vt:i4>5</vt:i4>
      </vt:variant>
      <vt:variant>
        <vt:lpwstr>http://www.ucv.ro/</vt:lpwstr>
      </vt:variant>
      <vt:variant>
        <vt:lpwstr/>
      </vt:variant>
      <vt:variant>
        <vt:i4>2228261</vt:i4>
      </vt:variant>
      <vt:variant>
        <vt:i4>6</vt:i4>
      </vt:variant>
      <vt:variant>
        <vt:i4>0</vt:i4>
      </vt:variant>
      <vt:variant>
        <vt:i4>5</vt:i4>
      </vt:variant>
      <vt:variant>
        <vt:lpwstr>http://www.feaa,ucv.ro/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mailto:dalia.simion@edu.ucv.ro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mailto:daliasimion@yahoo.com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Dalia</cp:lastModifiedBy>
  <cp:revision>4</cp:revision>
  <cp:lastPrinted>2023-10-16T08:44:00Z</cp:lastPrinted>
  <dcterms:created xsi:type="dcterms:W3CDTF">2023-10-12T19:42:00Z</dcterms:created>
  <dcterms:modified xsi:type="dcterms:W3CDTF">2024-11-30T17:47:00Z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fad670bbca54578c8a6502a11192fa45b9a21ca24a3d6ebaad2a511a3a1a6e57</vt:lpwstr>
  </property>
</Properties>
</file>